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0FA" w:rsidRDefault="007010FA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485B8D" w:rsidRDefault="00485B8D"/>
    <w:p w:rsidR="00DC146F" w:rsidRDefault="00DC146F"/>
    <w:p w:rsidR="00DC146F" w:rsidRDefault="00DC146F" w:rsidP="00DC146F"/>
    <w:p w:rsidR="00DC146F" w:rsidRDefault="00DC146F"/>
    <w:p w:rsidR="00DC146F" w:rsidRDefault="00DC146F"/>
    <w:p w:rsidR="00DC146F" w:rsidRDefault="00DC146F"/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highlight w:val="cyan"/>
        </w:rPr>
      </w:pPr>
    </w:p>
    <w:p w:rsidR="00DC146F" w:rsidRPr="00485B8D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85B8D">
        <w:rPr>
          <w:rFonts w:ascii="Times New Roman" w:hAnsi="Times New Roman" w:cs="Times New Roman"/>
          <w:b/>
          <w:bCs/>
          <w:sz w:val="20"/>
          <w:szCs w:val="20"/>
        </w:rPr>
        <w:t xml:space="preserve">КРОВЕСБЕРЕГАЮЩИЕ ТЕХНОЛОГИИ В АКУШЕРСКОЙ </w:t>
      </w:r>
      <w:r w:rsidRPr="00485B8D">
        <w:rPr>
          <w:rFonts w:ascii="Times New Roman" w:hAnsi="Times New Roman" w:cs="Times New Roman"/>
          <w:b/>
          <w:bCs/>
          <w:sz w:val="20"/>
          <w:szCs w:val="20"/>
        </w:rPr>
        <w:br/>
        <w:t>ПРАКТИКЕ</w:t>
      </w:r>
    </w:p>
    <w:p w:rsidR="00DC146F" w:rsidRPr="00485B8D" w:rsidRDefault="00DC146F" w:rsidP="00DC146F">
      <w:pPr>
        <w:jc w:val="center"/>
        <w:rPr>
          <w:sz w:val="20"/>
          <w:szCs w:val="20"/>
        </w:rPr>
      </w:pPr>
    </w:p>
    <w:p w:rsidR="00DC146F" w:rsidRP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85B8D">
        <w:rPr>
          <w:rFonts w:ascii="Times New Roman" w:hAnsi="Times New Roman" w:cs="Times New Roman"/>
          <w:b/>
          <w:bCs/>
          <w:sz w:val="20"/>
          <w:szCs w:val="20"/>
        </w:rPr>
        <w:t>Клинические рекомендации (протокол)</w:t>
      </w:r>
    </w:p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DC146F" w:rsidRDefault="00DC146F"/>
    <w:p w:rsidR="001D331E" w:rsidRDefault="001D331E"/>
    <w:p w:rsidR="001D331E" w:rsidRDefault="001D331E"/>
    <w:p w:rsidR="00DC146F" w:rsidRDefault="00DC146F"/>
    <w:p w:rsidR="00485B8D" w:rsidRDefault="00485B8D"/>
    <w:p w:rsidR="00DC146F" w:rsidRDefault="00DC146F"/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Москва </w:t>
      </w:r>
      <w:r>
        <w:rPr>
          <w:rFonts w:ascii="Times New Roman" w:hAnsi="Times New Roman" w:cs="Times New Roman"/>
          <w:b/>
          <w:bCs/>
          <w:sz w:val="18"/>
          <w:szCs w:val="18"/>
        </w:rPr>
        <w:br/>
        <w:t>2014</w:t>
      </w: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1D331E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19050</wp:posOffset>
            </wp:positionV>
            <wp:extent cx="342900" cy="390525"/>
            <wp:effectExtent l="19050" t="0" r="0" b="0"/>
            <wp:wrapThrough wrapText="bothSides">
              <wp:wrapPolygon edited="0">
                <wp:start x="-1200" y="0"/>
                <wp:lineTo x="-1200" y="21073"/>
                <wp:lineTo x="21600" y="21073"/>
                <wp:lineTo x="21600" y="0"/>
                <wp:lineTo x="-120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146F" w:rsidRDefault="00DC146F" w:rsidP="00DC146F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1D331E"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DC146F" w:rsidRDefault="00DC146F" w:rsidP="001D331E">
      <w:pPr>
        <w:spacing w:after="0" w:line="240" w:lineRule="auto"/>
        <w:ind w:left="42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5A2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 w:rsidRPr="009834AC">
        <w:rPr>
          <w:rFonts w:ascii="Times New Roman" w:hAnsi="Times New Roman" w:cs="Times New Roman"/>
          <w:sz w:val="20"/>
          <w:szCs w:val="20"/>
        </w:rPr>
        <w:t xml:space="preserve">Руководителям органов </w:t>
      </w: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AC">
        <w:rPr>
          <w:rFonts w:ascii="Times New Roman" w:hAnsi="Times New Roman" w:cs="Times New Roman"/>
          <w:sz w:val="20"/>
          <w:szCs w:val="20"/>
        </w:rPr>
        <w:t>МИНИСТЕРСТВО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="001D331E">
        <w:rPr>
          <w:rFonts w:ascii="Times New Roman" w:hAnsi="Times New Roman" w:cs="Times New Roman"/>
          <w:sz w:val="20"/>
          <w:szCs w:val="20"/>
        </w:rPr>
        <w:t xml:space="preserve"> </w:t>
      </w:r>
      <w:r w:rsidRPr="009834AC">
        <w:rPr>
          <w:rFonts w:ascii="Times New Roman" w:hAnsi="Times New Roman" w:cs="Times New Roman"/>
          <w:sz w:val="20"/>
          <w:szCs w:val="20"/>
        </w:rPr>
        <w:t xml:space="preserve">управления здравоохранением 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AC">
        <w:rPr>
          <w:rFonts w:ascii="Times New Roman" w:hAnsi="Times New Roman" w:cs="Times New Roman"/>
          <w:sz w:val="20"/>
          <w:szCs w:val="20"/>
        </w:rPr>
        <w:t xml:space="preserve">ЗДРАВООХРАНЕНИЯ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1D331E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834AC">
        <w:rPr>
          <w:rFonts w:ascii="Times New Roman" w:hAnsi="Times New Roman" w:cs="Times New Roman"/>
          <w:sz w:val="20"/>
          <w:szCs w:val="20"/>
        </w:rPr>
        <w:t>субъектов Российской Федерации</w:t>
      </w: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AC">
        <w:rPr>
          <w:rFonts w:ascii="Times New Roman" w:hAnsi="Times New Roman" w:cs="Times New Roman"/>
          <w:sz w:val="20"/>
          <w:szCs w:val="20"/>
        </w:rPr>
        <w:t xml:space="preserve">РОССИЙСКОЙ ФЕДЕРАЦИИ 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(Минздра</w:t>
      </w:r>
      <w:r w:rsidRPr="009834AC">
        <w:rPr>
          <w:rFonts w:ascii="Times New Roman" w:hAnsi="Times New Roman" w:cs="Times New Roman"/>
          <w:sz w:val="20"/>
          <w:szCs w:val="20"/>
        </w:rPr>
        <w:t>в Росс</w:t>
      </w:r>
      <w:r>
        <w:rPr>
          <w:rFonts w:ascii="Times New Roman" w:hAnsi="Times New Roman" w:cs="Times New Roman"/>
          <w:sz w:val="20"/>
          <w:szCs w:val="20"/>
        </w:rPr>
        <w:t>ии</w:t>
      </w:r>
      <w:r w:rsidRPr="009834AC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9834AC">
        <w:rPr>
          <w:rFonts w:ascii="Times New Roman" w:hAnsi="Times New Roman" w:cs="Times New Roman"/>
          <w:sz w:val="20"/>
          <w:szCs w:val="20"/>
        </w:rPr>
        <w:t xml:space="preserve">Ректорам </w:t>
      </w:r>
      <w:proofErr w:type="gramStart"/>
      <w:r w:rsidRPr="009834AC">
        <w:rPr>
          <w:rFonts w:ascii="Times New Roman" w:hAnsi="Times New Roman" w:cs="Times New Roman"/>
          <w:sz w:val="20"/>
          <w:szCs w:val="20"/>
        </w:rPr>
        <w:t>государственных</w:t>
      </w:r>
      <w:proofErr w:type="gramEnd"/>
      <w:r w:rsidRPr="009834A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AC">
        <w:rPr>
          <w:rFonts w:ascii="Times New Roman" w:hAnsi="Times New Roman" w:cs="Times New Roman"/>
          <w:sz w:val="20"/>
          <w:szCs w:val="20"/>
        </w:rPr>
        <w:t xml:space="preserve">ЗАМЕСТИТЕЛЬ МИНИСТРА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proofErr w:type="gramStart"/>
      <w:r w:rsidRPr="009834AC">
        <w:rPr>
          <w:rFonts w:ascii="Times New Roman" w:hAnsi="Times New Roman" w:cs="Times New Roman"/>
          <w:sz w:val="20"/>
          <w:szCs w:val="20"/>
        </w:rPr>
        <w:t>бюджетных</w:t>
      </w:r>
      <w:proofErr w:type="gramEnd"/>
      <w:r w:rsidRPr="009834AC">
        <w:rPr>
          <w:rFonts w:ascii="Times New Roman" w:hAnsi="Times New Roman" w:cs="Times New Roman"/>
          <w:sz w:val="20"/>
          <w:szCs w:val="20"/>
        </w:rPr>
        <w:t xml:space="preserve"> образовательных </w:t>
      </w:r>
    </w:p>
    <w:p w:rsidR="00DC146F" w:rsidRPr="00415A2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15A2C">
        <w:rPr>
          <w:rFonts w:ascii="Times New Roman" w:hAnsi="Times New Roman" w:cs="Times New Roman"/>
          <w:sz w:val="16"/>
          <w:szCs w:val="16"/>
        </w:rPr>
        <w:t>Рахмановский</w:t>
      </w:r>
      <w:proofErr w:type="gramEnd"/>
      <w:r w:rsidRPr="00415A2C">
        <w:rPr>
          <w:rFonts w:ascii="Times New Roman" w:hAnsi="Times New Roman" w:cs="Times New Roman"/>
          <w:sz w:val="16"/>
          <w:szCs w:val="16"/>
        </w:rPr>
        <w:t xml:space="preserve"> пер., 3, Москва, ГСП-4, 127994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415A2C">
        <w:rPr>
          <w:rFonts w:ascii="Times New Roman" w:hAnsi="Times New Roman" w:cs="Times New Roman"/>
          <w:sz w:val="16"/>
          <w:szCs w:val="16"/>
        </w:rPr>
        <w:t xml:space="preserve"> </w:t>
      </w:r>
      <w:r w:rsidRPr="009834AC">
        <w:rPr>
          <w:rFonts w:ascii="Times New Roman" w:hAnsi="Times New Roman" w:cs="Times New Roman"/>
          <w:sz w:val="20"/>
          <w:szCs w:val="20"/>
        </w:rPr>
        <w:t xml:space="preserve">учреждений высшего </w:t>
      </w:r>
    </w:p>
    <w:p w:rsidR="00DC146F" w:rsidRPr="00415A2C" w:rsidRDefault="00485B8D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5221605</wp:posOffset>
            </wp:positionH>
            <wp:positionV relativeFrom="paragraph">
              <wp:posOffset>59690</wp:posOffset>
            </wp:positionV>
            <wp:extent cx="1047750" cy="1152525"/>
            <wp:effectExtent l="19050" t="0" r="0" b="0"/>
            <wp:wrapThrough wrapText="bothSides">
              <wp:wrapPolygon edited="0">
                <wp:start x="-393" y="0"/>
                <wp:lineTo x="-393" y="21421"/>
                <wp:lineTo x="21600" y="21421"/>
                <wp:lineTo x="21600" y="0"/>
                <wp:lineTo x="-393" y="0"/>
              </wp:wrapPolygon>
            </wp:wrapThrough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46F" w:rsidRPr="00415A2C">
        <w:rPr>
          <w:rFonts w:ascii="Times New Roman" w:hAnsi="Times New Roman" w:cs="Times New Roman"/>
          <w:sz w:val="16"/>
          <w:szCs w:val="16"/>
        </w:rPr>
        <w:t>тел.: (495) 628-44-53, факс (495) 628-50-58</w:t>
      </w:r>
      <w:r w:rsidR="00DC146F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DC146F" w:rsidRPr="009834AC">
        <w:rPr>
          <w:rFonts w:ascii="Times New Roman" w:hAnsi="Times New Roman" w:cs="Times New Roman"/>
          <w:sz w:val="20"/>
          <w:szCs w:val="20"/>
        </w:rPr>
        <w:t>профессионального образования</w:t>
      </w:r>
    </w:p>
    <w:p w:rsidR="00DC146F" w:rsidRPr="00415A2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415A2C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>7 МАЙ 2014</w:t>
      </w:r>
      <w:r w:rsidRPr="00415A2C">
        <w:rPr>
          <w:rFonts w:ascii="Times New Roman" w:hAnsi="Times New Roman" w:cs="Times New Roman"/>
          <w:sz w:val="16"/>
          <w:szCs w:val="16"/>
        </w:rPr>
        <w:t xml:space="preserve"> №</w:t>
      </w:r>
      <w:r>
        <w:rPr>
          <w:rFonts w:ascii="Times New Roman" w:hAnsi="Times New Roman" w:cs="Times New Roman"/>
          <w:sz w:val="16"/>
          <w:szCs w:val="16"/>
        </w:rPr>
        <w:t>15-4\10\2-3792</w:t>
      </w: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834AC">
        <w:rPr>
          <w:rFonts w:ascii="Times New Roman" w:hAnsi="Times New Roman" w:cs="Times New Roman"/>
          <w:sz w:val="20"/>
          <w:szCs w:val="20"/>
        </w:rPr>
        <w:t>На№</w:t>
      </w:r>
      <w:proofErr w:type="spellEnd"/>
      <w:r>
        <w:rPr>
          <w:rFonts w:ascii="Times New Roman" w:hAnsi="Times New Roman" w:cs="Times New Roman"/>
          <w:sz w:val="20"/>
          <w:szCs w:val="20"/>
        </w:rPr>
        <w:t>_______ от____________</w:t>
      </w:r>
      <w:r w:rsidRPr="00415A2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834AC">
        <w:rPr>
          <w:rFonts w:ascii="Times New Roman" w:hAnsi="Times New Roman" w:cs="Times New Roman"/>
          <w:sz w:val="20"/>
          <w:szCs w:val="20"/>
        </w:rPr>
        <w:t xml:space="preserve">Директорам </w:t>
      </w:r>
      <w:proofErr w:type="gramStart"/>
      <w:r w:rsidRPr="009834AC">
        <w:rPr>
          <w:rFonts w:ascii="Times New Roman" w:hAnsi="Times New Roman" w:cs="Times New Roman"/>
          <w:sz w:val="20"/>
          <w:szCs w:val="20"/>
        </w:rPr>
        <w:t>федеральных</w:t>
      </w:r>
      <w:proofErr w:type="gramEnd"/>
      <w:r w:rsidRPr="009834A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9834AC">
        <w:rPr>
          <w:rFonts w:ascii="Times New Roman" w:hAnsi="Times New Roman" w:cs="Times New Roman"/>
          <w:sz w:val="20"/>
          <w:szCs w:val="20"/>
        </w:rPr>
        <w:t xml:space="preserve">государственных учреждений </w:t>
      </w: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9834AC">
        <w:rPr>
          <w:rFonts w:ascii="Times New Roman" w:hAnsi="Times New Roman" w:cs="Times New Roman"/>
          <w:sz w:val="20"/>
          <w:szCs w:val="20"/>
        </w:rPr>
        <w:t>науки</w:t>
      </w: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A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85B8D" w:rsidRDefault="00485B8D" w:rsidP="00485B8D">
      <w:pPr>
        <w:widowControl w:val="0"/>
        <w:autoSpaceDE w:val="0"/>
        <w:autoSpaceDN w:val="0"/>
        <w:adjustRightInd w:val="0"/>
        <w:spacing w:before="582" w:after="0" w:line="240" w:lineRule="auto"/>
        <w:ind w:firstLine="81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485B8D">
        <w:rPr>
          <w:rFonts w:ascii="Times New Roman" w:hAnsi="Times New Roman" w:cs="Times New Roman"/>
          <w:sz w:val="18"/>
          <w:szCs w:val="18"/>
        </w:rPr>
        <w:t>Министерство здравоохранения Российской Федерации направляет клинические рекомендации (протокол лечения) «</w:t>
      </w:r>
      <w:proofErr w:type="spellStart"/>
      <w:r w:rsidRPr="00485B8D">
        <w:rPr>
          <w:rFonts w:ascii="Times New Roman" w:hAnsi="Times New Roman" w:cs="Times New Roman"/>
          <w:sz w:val="18"/>
          <w:szCs w:val="18"/>
        </w:rPr>
        <w:t>Кровесберегающие</w:t>
      </w:r>
      <w:proofErr w:type="spellEnd"/>
      <w:r w:rsidRPr="00485B8D">
        <w:rPr>
          <w:rFonts w:ascii="Times New Roman" w:hAnsi="Times New Roman" w:cs="Times New Roman"/>
          <w:sz w:val="18"/>
          <w:szCs w:val="18"/>
        </w:rPr>
        <w:t xml:space="preserve"> технологии в акушерской практике», разработанные в соответствии со статьей 76 Федерального закона от 21 ноября 2011 г. № 323-ФЗ «Об основах охраны здоровья граждан в Российской Федерации», для использования в работе руководителями органов государственной власти субъектов Российской Федерации в сфере охраны здоровья при подготовке нормативных правовых актов, главными врачами перинатальных центров</w:t>
      </w:r>
      <w:proofErr w:type="gramEnd"/>
      <w:r w:rsidRPr="00485B8D">
        <w:rPr>
          <w:rFonts w:ascii="Times New Roman" w:hAnsi="Times New Roman" w:cs="Times New Roman"/>
          <w:sz w:val="18"/>
          <w:szCs w:val="18"/>
        </w:rPr>
        <w:t xml:space="preserve"> и родильных домов (отделений), руководителями амбулаторно-поликлинических подразделений при организации медицинской помощи женщинам во время беременности, родов и в послеродовом периоде, а также для использования в учебном процессе.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2097405</wp:posOffset>
            </wp:positionH>
            <wp:positionV relativeFrom="margin">
              <wp:posOffset>4431030</wp:posOffset>
            </wp:positionV>
            <wp:extent cx="1390650" cy="1095375"/>
            <wp:effectExtent l="19050" t="0" r="0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146F" w:rsidRPr="009834AC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Pr="009834AC" w:rsidRDefault="00DC146F" w:rsidP="00DC146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9834AC">
        <w:rPr>
          <w:rFonts w:ascii="Times New Roman" w:hAnsi="Times New Roman" w:cs="Times New Roman"/>
          <w:sz w:val="20"/>
          <w:szCs w:val="20"/>
        </w:rPr>
        <w:t xml:space="preserve"> </w:t>
      </w:r>
      <w:r w:rsidRPr="00415A2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415A2C">
        <w:rPr>
          <w:rFonts w:ascii="Times New Roman" w:hAnsi="Times New Roman" w:cs="Times New Roman"/>
          <w:sz w:val="20"/>
          <w:szCs w:val="20"/>
        </w:rPr>
        <w:t>Т.В. Яковлева</w:t>
      </w: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85B8D" w:rsidRDefault="00485B8D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146F" w:rsidRPr="00485B8D" w:rsidRDefault="00DC146F" w:rsidP="00485B8D">
      <w:pPr>
        <w:widowControl w:val="0"/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</w:t>
      </w:r>
    </w:p>
    <w:p w:rsidR="00DC146F" w:rsidRPr="00D02011" w:rsidRDefault="00DC146F" w:rsidP="00DC146F">
      <w:pPr>
        <w:widowControl w:val="0"/>
        <w:autoSpaceDE w:val="0"/>
        <w:autoSpaceDN w:val="0"/>
        <w:adjustRightInd w:val="0"/>
        <w:spacing w:before="95" w:after="0" w:line="240" w:lineRule="auto"/>
        <w:rPr>
          <w:rFonts w:ascii="Times New Roman" w:hAnsi="Times New Roman" w:cs="Times New Roman"/>
          <w:sz w:val="20"/>
          <w:szCs w:val="20"/>
        </w:rPr>
      </w:pPr>
      <w:r w:rsidRPr="00D02011">
        <w:rPr>
          <w:rFonts w:ascii="Times New Roman" w:hAnsi="Times New Roman" w:cs="Times New Roman"/>
          <w:sz w:val="20"/>
          <w:szCs w:val="20"/>
        </w:rPr>
        <w:lastRenderedPageBreak/>
        <w:t xml:space="preserve">СОГЛАСОВАНО: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D02011">
        <w:rPr>
          <w:rFonts w:ascii="Times New Roman" w:hAnsi="Times New Roman" w:cs="Times New Roman"/>
          <w:sz w:val="20"/>
          <w:szCs w:val="20"/>
        </w:rPr>
        <w:t>УТВЕРЖДАЮ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D02011">
        <w:rPr>
          <w:rFonts w:ascii="Times New Roman" w:hAnsi="Times New Roman" w:cs="Times New Roman"/>
          <w:sz w:val="20"/>
          <w:szCs w:val="20"/>
        </w:rPr>
        <w:br/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Главный внештатный специалист    </w:t>
      </w:r>
      <w:r w:rsidR="009125C0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Президент Российского общества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Министерства здравоохранения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акушеров-гинекологов</w:t>
      </w: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Российской Федерации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академик РАН, профессор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58420</wp:posOffset>
            </wp:positionV>
            <wp:extent cx="1009650" cy="1028700"/>
            <wp:effectExtent l="19050" t="0" r="0" b="0"/>
            <wp:wrapThrough wrapText="bothSides">
              <wp:wrapPolygon edited="0">
                <wp:start x="-408" y="0"/>
                <wp:lineTo x="-408" y="21200"/>
                <wp:lineTo x="21600" y="21200"/>
                <wp:lineTo x="21600" y="0"/>
                <wp:lineTo x="-408" y="0"/>
              </wp:wrapPolygon>
            </wp:wrapThrough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18"/>
          <w:szCs w:val="18"/>
        </w:rPr>
        <w:t>по акушерству и гинекологии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академик РАН, профессор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Л.В.Адамян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В.Н.Серов</w:t>
      </w:r>
    </w:p>
    <w:p w:rsidR="00DC146F" w:rsidRDefault="00DC146F" w:rsidP="00DC146F">
      <w:pPr>
        <w:framePr w:wrap="auto" w:vAnchor="text" w:hAnchor="text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spacing w:after="0" w:line="240" w:lineRule="auto"/>
        <w:ind w:right="-422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2014 г.</w:t>
      </w: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485B8D" w:rsidRPr="00485B8D" w:rsidRDefault="00485B8D" w:rsidP="0048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85B8D">
        <w:rPr>
          <w:rFonts w:ascii="Times New Roman" w:hAnsi="Times New Roman" w:cs="Times New Roman"/>
          <w:b/>
          <w:bCs/>
          <w:sz w:val="20"/>
          <w:szCs w:val="20"/>
        </w:rPr>
        <w:t xml:space="preserve">КРОВЕСБЕРЕГАЮЩИЕ ТЕХНОЛОГИИ В АКУШЕРСКОЙ </w:t>
      </w:r>
      <w:r w:rsidRPr="00485B8D">
        <w:rPr>
          <w:rFonts w:ascii="Times New Roman" w:hAnsi="Times New Roman" w:cs="Times New Roman"/>
          <w:b/>
          <w:bCs/>
          <w:sz w:val="20"/>
          <w:szCs w:val="20"/>
        </w:rPr>
        <w:br/>
        <w:t>ПРАКТИКЕ</w:t>
      </w:r>
    </w:p>
    <w:p w:rsidR="00485B8D" w:rsidRPr="00485B8D" w:rsidRDefault="00485B8D" w:rsidP="00485B8D">
      <w:pPr>
        <w:jc w:val="center"/>
        <w:rPr>
          <w:sz w:val="20"/>
          <w:szCs w:val="20"/>
        </w:rPr>
      </w:pPr>
    </w:p>
    <w:p w:rsidR="00485B8D" w:rsidRPr="00DC146F" w:rsidRDefault="00485B8D" w:rsidP="0048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85B8D">
        <w:rPr>
          <w:rFonts w:ascii="Times New Roman" w:hAnsi="Times New Roman" w:cs="Times New Roman"/>
          <w:b/>
          <w:bCs/>
          <w:sz w:val="20"/>
          <w:szCs w:val="20"/>
        </w:rPr>
        <w:t>Клинические рекомендации (протокол)</w:t>
      </w:r>
    </w:p>
    <w:p w:rsidR="00485B8D" w:rsidRDefault="00485B8D" w:rsidP="00485B8D">
      <w:pPr>
        <w:widowControl w:val="0"/>
        <w:autoSpaceDE w:val="0"/>
        <w:autoSpaceDN w:val="0"/>
        <w:adjustRightInd w:val="0"/>
        <w:spacing w:before="202"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485B8D">
        <w:rPr>
          <w:rFonts w:ascii="Times New Roman" w:hAnsi="Times New Roman" w:cs="Times New Roman"/>
          <w:i/>
          <w:iCs/>
          <w:sz w:val="18"/>
          <w:szCs w:val="18"/>
        </w:rPr>
        <w:t>Коллектив авторов: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1"/>
        <w:gridCol w:w="4266"/>
      </w:tblGrid>
      <w:tr w:rsidR="00485B8D" w:rsidTr="00485B8D">
        <w:tc>
          <w:tcPr>
            <w:tcW w:w="2802" w:type="dxa"/>
          </w:tcPr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519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Сухих Геннадий Тихонович </w:t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32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Серов Владимир Николаевич </w:t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32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32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85B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Адамян</w:t>
            </w:r>
            <w:proofErr w:type="spellEnd"/>
            <w:r w:rsidRPr="00485B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Лейла Владимировна</w:t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Филиппов </w:t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Олег Семенович</w:t>
            </w:r>
            <w:r w:rsidRPr="00485B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519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4714" w:type="dxa"/>
          </w:tcPr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5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85B8D">
              <w:rPr>
                <w:rFonts w:ascii="Times New Roman" w:hAnsi="Times New Roman" w:cs="Times New Roman"/>
                <w:sz w:val="18"/>
                <w:szCs w:val="18"/>
              </w:rPr>
              <w:t>директор ФГБУ «</w:t>
            </w:r>
            <w:proofErr w:type="spellStart"/>
            <w:r w:rsidRPr="00485B8D">
              <w:rPr>
                <w:rFonts w:ascii="Times New Roman" w:hAnsi="Times New Roman" w:cs="Times New Roman"/>
                <w:sz w:val="18"/>
                <w:szCs w:val="18"/>
              </w:rPr>
              <w:t>НЦАГиП</w:t>
            </w:r>
            <w:proofErr w:type="spellEnd"/>
            <w:r w:rsidRPr="00485B8D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Минздрава России, академик РАН, профессор, д.м.н.</w:t>
            </w:r>
            <w:proofErr w:type="gramEnd"/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202"/>
              <w:rPr>
                <w:rFonts w:ascii="Times New Roman" w:hAnsi="Times New Roman" w:cs="Times New Roman"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sz w:val="18"/>
                <w:szCs w:val="18"/>
              </w:rPr>
              <w:t>президент российского общества акушеров-</w:t>
            </w:r>
            <w:r w:rsidRPr="00485B8D">
              <w:rPr>
                <w:rFonts w:ascii="Times New Roman" w:hAnsi="Times New Roman" w:cs="Times New Roman"/>
                <w:sz w:val="18"/>
                <w:szCs w:val="18"/>
              </w:rPr>
              <w:br/>
              <w:t>гинекологов, академик РАН, профессор</w:t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202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1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ФГБУ «</w:t>
            </w:r>
            <w:proofErr w:type="spellStart"/>
            <w:r w:rsidRPr="00485B8D">
              <w:rPr>
                <w:rFonts w:ascii="Times New Roman" w:hAnsi="Times New Roman" w:cs="Times New Roman"/>
                <w:sz w:val="18"/>
                <w:szCs w:val="18"/>
              </w:rPr>
              <w:t>НЦАГи</w:t>
            </w:r>
            <w:proofErr w:type="spellEnd"/>
            <w:r w:rsidRPr="00485B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85B8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85B8D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Минздрава России, главный внештатный акушер-гинеколог Минздрава России, академик РАН, профессор, д.м.н.</w:t>
            </w: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after="28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B8D" w:rsidRPr="00485B8D" w:rsidRDefault="00485B8D" w:rsidP="00485B8D">
            <w:pPr>
              <w:widowControl w:val="0"/>
              <w:autoSpaceDE w:val="0"/>
              <w:autoSpaceDN w:val="0"/>
              <w:adjustRightInd w:val="0"/>
              <w:spacing w:before="20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85B8D"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Департамента медицинской помощи детям и службы родовспоможения, профессор кафедры акушерства и гинекологии ФППОВ ГБОУ ВПО «Первый МГМУ им. И.М. Сеченова» Минздрава России, д.м.н., профессор</w:t>
            </w:r>
          </w:p>
        </w:tc>
      </w:tr>
    </w:tbl>
    <w:p w:rsidR="00485B8D" w:rsidRPr="00485B8D" w:rsidRDefault="00485B8D" w:rsidP="00485B8D">
      <w:pPr>
        <w:widowControl w:val="0"/>
        <w:autoSpaceDE w:val="0"/>
        <w:autoSpaceDN w:val="0"/>
        <w:adjustRightInd w:val="0"/>
        <w:spacing w:before="202" w:after="0" w:line="240" w:lineRule="auto"/>
        <w:rPr>
          <w:rFonts w:ascii="Times New Roman" w:hAnsi="Times New Roman" w:cs="Times New Roman"/>
          <w:iCs/>
          <w:sz w:val="18"/>
          <w:szCs w:val="18"/>
        </w:rPr>
      </w:pPr>
    </w:p>
    <w:tbl>
      <w:tblPr>
        <w:tblStyle w:val="a3"/>
        <w:tblW w:w="6663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4395"/>
      </w:tblGrid>
      <w:tr w:rsidR="00485B8D" w:rsidRPr="0086326F" w:rsidTr="0086326F">
        <w:tc>
          <w:tcPr>
            <w:tcW w:w="2268" w:type="dxa"/>
          </w:tcPr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2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Башмакова 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Надежда Васильевна</w:t>
            </w: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49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Баев </w:t>
            </w:r>
          </w:p>
          <w:p w:rsidR="0086326F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Олег </w:t>
            </w: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Радомирович</w:t>
            </w:r>
            <w:proofErr w:type="spellEnd"/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Бакуридзе</w:t>
            </w:r>
            <w:proofErr w:type="spellEnd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Этери Мухамедовна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70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Быстрых 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Оксана Анатольевна</w:t>
            </w: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Виноградова </w:t>
            </w: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Мария Алексеевна</w:t>
            </w: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1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Кан </w:t>
            </w:r>
          </w:p>
          <w:p w:rsidR="00485B8D" w:rsidRPr="0086326F" w:rsidRDefault="00485B8D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Наталья </w:t>
            </w: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Енкыновна</w:t>
            </w:r>
            <w:proofErr w:type="spellEnd"/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Рогачевский 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Олег Владимирович</w:t>
            </w: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Стрельникова</w:t>
            </w:r>
            <w:proofErr w:type="spellEnd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Елена Владимировн</w:t>
            </w: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Тютюнник</w:t>
            </w:r>
            <w:proofErr w:type="spellEnd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86326F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Виктор Леонидович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Тетруашвили</w:t>
            </w:r>
            <w:proofErr w:type="spellEnd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Нана</w:t>
            </w:r>
            <w:proofErr w:type="spellEnd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Картлосовна</w:t>
            </w:r>
            <w:proofErr w:type="spellEnd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Федорова 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Татьяна Анатольевна</w:t>
            </w: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95" w:type="dxa"/>
          </w:tcPr>
          <w:p w:rsidR="00485B8D" w:rsidRPr="0086326F" w:rsidRDefault="00485B8D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ФГБУ «Уральский НИИ ОММ» Минздрава России главный акушер-гинеколог Уральского федерального округа, профессор, д.м.н. 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B8D" w:rsidRPr="0086326F" w:rsidRDefault="00485B8D" w:rsidP="0086326F">
            <w:pPr>
              <w:widowControl w:val="0"/>
              <w:autoSpaceDE w:val="0"/>
              <w:autoSpaceDN w:val="0"/>
              <w:adjustRightInd w:val="0"/>
              <w:spacing w:before="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заведующий 1 акушерским отделением ФГБУ</w:t>
            </w:r>
            <w:r w:rsidR="0086326F"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86326F" w:rsidRPr="0086326F">
              <w:rPr>
                <w:rFonts w:ascii="Times New Roman" w:hAnsi="Times New Roman" w:cs="Times New Roman"/>
                <w:sz w:val="18"/>
                <w:szCs w:val="18"/>
              </w:rPr>
              <w:t>НЦ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АГиП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Минздрава России, профессор, д.м.н.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врач акушер-гинеколог, 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врач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трансфузиолог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отделения гравитационной хирургии крови ФГБУ</w:t>
            </w:r>
            <w:r w:rsidR="0086326F"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«»</w:t>
            </w:r>
            <w:proofErr w:type="spellStart"/>
            <w:r w:rsidR="0086326F" w:rsidRPr="0086326F">
              <w:rPr>
                <w:rFonts w:ascii="Times New Roman" w:hAnsi="Times New Roman" w:cs="Times New Roman"/>
                <w:sz w:val="18"/>
                <w:szCs w:val="18"/>
              </w:rPr>
              <w:t>НЦАГ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иП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Минздрава России,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к.м</w:t>
            </w:r>
            <w:proofErr w:type="gram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spellEnd"/>
            <w:proofErr w:type="gramEnd"/>
          </w:p>
          <w:p w:rsidR="0086326F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264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врач иммунолог, врач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трансфузиолог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отделения 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br/>
              <w:t>гравитационной хирургии крови ФГБУ «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НЦАГиП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br/>
              <w:t>им. В.И. Кулакова» Минздрава России, к.м.н.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25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старший научный сотрудник отделения гравитационной хирургии крови ФГБУ «НЦ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АГиП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</w:t>
            </w:r>
            <w:proofErr w:type="gram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:И</w:t>
            </w:r>
            <w:proofErr w:type="gram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. Кулакова» Минздрава России, к.м.н.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главный врач ФГБУ «НЦ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АГиП</w:t>
            </w:r>
            <w:proofErr w:type="spellEnd"/>
            <w:r w:rsidR="0086326F"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Минздрава России, д.м.н.</w:t>
            </w: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after="27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ведущий научный сотрудник отделения гравитационной хирургии крови ФГБУ «НЦ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АГиП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Минздрава России, д.м.н. </w:t>
            </w: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26F" w:rsidRPr="0086326F" w:rsidRDefault="00485B8D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врач акушер-гинеколог, врач транс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фузиоло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г отделения гравитационной хирургии крови ФГБУ «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НЦАГиП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Минздрава России,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к.м</w:t>
            </w:r>
            <w:proofErr w:type="gram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spellEnd"/>
            <w:proofErr w:type="gram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B8D" w:rsidRPr="0086326F" w:rsidRDefault="00485B8D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заведующий 2 акушерским отделением ФГБУ «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НЦАГиП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Минздрава России, д.м.н.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заведующий 2 а</w:t>
            </w:r>
            <w:r w:rsidR="0086326F"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кушерским отделением патологии 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беременности ФГБУ «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НЦАГиП</w:t>
            </w:r>
            <w:proofErr w:type="spellEnd"/>
            <w:r w:rsidR="0086326F"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</w:t>
            </w: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Минздрава России, д.м.н.</w:t>
            </w:r>
          </w:p>
          <w:p w:rsidR="0086326F" w:rsidRPr="0086326F" w:rsidRDefault="0086326F" w:rsidP="00485B8D">
            <w:pPr>
              <w:widowControl w:val="0"/>
              <w:autoSpaceDE w:val="0"/>
              <w:autoSpaceDN w:val="0"/>
              <w:adjustRightInd w:val="0"/>
              <w:spacing w:before="1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B8D" w:rsidRPr="0086326F" w:rsidRDefault="00485B8D" w:rsidP="00485B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отделением гравитационной хирургии крови ФГБУ «НЦ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АГиП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им. В.И. Кулакова» Минздрава России, профессор,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д.м</w:t>
            </w:r>
            <w:proofErr w:type="gram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spellEnd"/>
            <w:proofErr w:type="gramEnd"/>
          </w:p>
          <w:p w:rsidR="00485B8D" w:rsidRPr="0086326F" w:rsidRDefault="00485B8D" w:rsidP="00DC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DC146F" w:rsidRPr="008632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Pr="008632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0" w:type="auto"/>
        <w:tblInd w:w="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53"/>
        <w:gridCol w:w="4185"/>
      </w:tblGrid>
      <w:tr w:rsidR="0086326F" w:rsidTr="0086326F">
        <w:tc>
          <w:tcPr>
            <w:tcW w:w="1873" w:type="dxa"/>
          </w:tcPr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before="379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Рецензенты: 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before="3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Радзинский </w:t>
            </w: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Виктор Евсеевич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before="3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before="3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before="2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 w:type="column"/>
              <w:t xml:space="preserve">Макаров 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Олег Васильевич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before="54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Лубнин</w:t>
            </w:r>
            <w:proofErr w:type="spellEnd"/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Андрей Юрьевич</w:t>
            </w:r>
          </w:p>
        </w:tc>
        <w:tc>
          <w:tcPr>
            <w:tcW w:w="4785" w:type="dxa"/>
          </w:tcPr>
          <w:p w:rsidR="0086326F" w:rsidRPr="0086326F" w:rsidRDefault="0086326F" w:rsidP="00DC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кафедрой акушерства и гинекологии с курсом перинатологии медицинского факультета ГБОУ ВПО «РУДН» </w:t>
            </w:r>
            <w:proofErr w:type="spellStart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Минобрнауки</w:t>
            </w:r>
            <w:proofErr w:type="spellEnd"/>
            <w:r w:rsidRPr="0086326F">
              <w:rPr>
                <w:rFonts w:ascii="Times New Roman" w:hAnsi="Times New Roman" w:cs="Times New Roman"/>
                <w:sz w:val="18"/>
                <w:szCs w:val="18"/>
              </w:rPr>
              <w:t xml:space="preserve"> России, доктор медицинских наук, профессор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before="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заведующий кафедрой акушерства и гинекологии ГБОУ ВПО «РНИМУ им Н.И. Пирогова» Минздрава России, профессор, д.м.н.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before="31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26F">
              <w:rPr>
                <w:rFonts w:ascii="Times New Roman" w:hAnsi="Times New Roman" w:cs="Times New Roman"/>
                <w:sz w:val="18"/>
                <w:szCs w:val="18"/>
              </w:rPr>
              <w:t>руководитель отдела анестезиологии-реаниматологии и интенсивной терапии ФГБУ «НИИ нейрохирургии им. акад. Н.Н. Бурденко» РАМН, председатель Московского научного общества анестезиологов и реаниматологов, профессор, д.м.н.</w:t>
            </w:r>
          </w:p>
          <w:p w:rsidR="0086326F" w:rsidRPr="0086326F" w:rsidRDefault="0086326F" w:rsidP="0086326F">
            <w:pPr>
              <w:widowControl w:val="0"/>
              <w:autoSpaceDE w:val="0"/>
              <w:autoSpaceDN w:val="0"/>
              <w:adjustRightInd w:val="0"/>
              <w:spacing w:after="29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26F" w:rsidRPr="0086326F" w:rsidRDefault="0086326F" w:rsidP="00DC14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Pr="0086326F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ind w:left="929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ind w:left="929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lastRenderedPageBreak/>
        <w:t>СОДЕРЖАНИЕ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>1.Аннотация</w:t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37709">
        <w:rPr>
          <w:rFonts w:ascii="Times New Roman" w:hAnsi="Times New Roman" w:cs="Times New Roman"/>
          <w:sz w:val="20"/>
          <w:szCs w:val="20"/>
        </w:rPr>
        <w:t>5-6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2.Список сокращений </w:t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>7</w:t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br/>
        <w:t>3.Введение</w:t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37709">
        <w:rPr>
          <w:rFonts w:ascii="Times New Roman" w:hAnsi="Times New Roman" w:cs="Times New Roman"/>
          <w:sz w:val="20"/>
          <w:szCs w:val="20"/>
        </w:rPr>
        <w:t>8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>4.Железодефицитная анемия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sz w:val="20"/>
          <w:szCs w:val="20"/>
        </w:rPr>
        <w:t>4.1</w:t>
      </w:r>
      <w:r w:rsidRPr="00537709">
        <w:rPr>
          <w:rFonts w:ascii="Times New Roman" w:hAnsi="Times New Roman" w:cs="Times New Roman"/>
          <w:sz w:val="20"/>
          <w:szCs w:val="20"/>
        </w:rPr>
        <w:t xml:space="preserve"> Определение анемии и значимость проблемы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 xml:space="preserve"> 9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4.2 </w:t>
      </w:r>
      <w:r w:rsidRPr="00537709">
        <w:rPr>
          <w:rFonts w:ascii="Times New Roman" w:hAnsi="Times New Roman" w:cs="Times New Roman"/>
          <w:sz w:val="20"/>
          <w:szCs w:val="20"/>
        </w:rPr>
        <w:t>Причины развития анем</w:t>
      </w:r>
      <w:proofErr w:type="gramStart"/>
      <w:r w:rsidRPr="00537709">
        <w:rPr>
          <w:rFonts w:ascii="Times New Roman" w:hAnsi="Times New Roman" w:cs="Times New Roman"/>
          <w:sz w:val="20"/>
          <w:szCs w:val="20"/>
        </w:rPr>
        <w:t>ии и ее</w:t>
      </w:r>
      <w:proofErr w:type="gramEnd"/>
      <w:r w:rsidRPr="00537709">
        <w:rPr>
          <w:rFonts w:ascii="Times New Roman" w:hAnsi="Times New Roman" w:cs="Times New Roman"/>
          <w:sz w:val="20"/>
          <w:szCs w:val="20"/>
        </w:rPr>
        <w:t xml:space="preserve"> распространенность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="00537709" w:rsidRPr="00537709">
        <w:rPr>
          <w:rFonts w:ascii="Times New Roman" w:hAnsi="Times New Roman" w:cs="Times New Roman"/>
          <w:sz w:val="20"/>
          <w:szCs w:val="20"/>
        </w:rPr>
        <w:t>9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4.3 </w:t>
      </w:r>
      <w:r w:rsidRPr="00537709">
        <w:rPr>
          <w:rFonts w:ascii="Times New Roman" w:hAnsi="Times New Roman" w:cs="Times New Roman"/>
          <w:sz w:val="20"/>
          <w:szCs w:val="20"/>
        </w:rPr>
        <w:t xml:space="preserve">Диагностика железодефицитной анемии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10-11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4.4 </w:t>
      </w:r>
      <w:r w:rsidRPr="00537709">
        <w:rPr>
          <w:rFonts w:ascii="Times New Roman" w:hAnsi="Times New Roman" w:cs="Times New Roman"/>
          <w:sz w:val="20"/>
          <w:szCs w:val="20"/>
        </w:rPr>
        <w:t>Лечение железодефицитной анемии у беременных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="00537709" w:rsidRPr="00537709">
        <w:rPr>
          <w:rFonts w:ascii="Times New Roman" w:hAnsi="Times New Roman" w:cs="Times New Roman"/>
          <w:sz w:val="20"/>
          <w:szCs w:val="20"/>
        </w:rPr>
        <w:t>12-14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5 </w:t>
      </w:r>
      <w:proofErr w:type="spellStart"/>
      <w:r w:rsidRPr="00537709">
        <w:rPr>
          <w:rFonts w:ascii="Times New Roman" w:hAnsi="Times New Roman" w:cs="Times New Roman"/>
          <w:b/>
          <w:bCs/>
          <w:sz w:val="20"/>
          <w:szCs w:val="20"/>
        </w:rPr>
        <w:t>Аутоплазмодонорство</w:t>
      </w:r>
      <w:proofErr w:type="spellEnd"/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sz w:val="20"/>
          <w:szCs w:val="20"/>
        </w:rPr>
        <w:t>5.1</w:t>
      </w:r>
      <w:r w:rsidRPr="00537709">
        <w:rPr>
          <w:rFonts w:ascii="Times New Roman" w:hAnsi="Times New Roman" w:cs="Times New Roman"/>
          <w:sz w:val="20"/>
          <w:szCs w:val="20"/>
        </w:rPr>
        <w:t xml:space="preserve"> Определение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="00537709" w:rsidRPr="00537709">
        <w:rPr>
          <w:rFonts w:ascii="Times New Roman" w:hAnsi="Times New Roman" w:cs="Times New Roman"/>
          <w:sz w:val="20"/>
          <w:szCs w:val="20"/>
        </w:rPr>
        <w:t>15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5.2 </w:t>
      </w:r>
      <w:r w:rsidRPr="00537709">
        <w:rPr>
          <w:rFonts w:ascii="Times New Roman" w:hAnsi="Times New Roman" w:cs="Times New Roman"/>
          <w:sz w:val="20"/>
          <w:szCs w:val="20"/>
        </w:rPr>
        <w:t xml:space="preserve">Показания к заготовке и хранению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в акушерстве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15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5.3</w:t>
      </w:r>
      <w:r w:rsidRPr="00537709">
        <w:rPr>
          <w:rFonts w:ascii="Times New Roman" w:hAnsi="Times New Roman" w:cs="Times New Roman"/>
          <w:sz w:val="20"/>
          <w:szCs w:val="20"/>
        </w:rPr>
        <w:t xml:space="preserve"> Противопоказания к заготовке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в акушерстве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15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5.4</w:t>
      </w:r>
      <w:r w:rsidRPr="00537709">
        <w:rPr>
          <w:rFonts w:ascii="Times New Roman" w:hAnsi="Times New Roman" w:cs="Times New Roman"/>
          <w:sz w:val="20"/>
          <w:szCs w:val="20"/>
        </w:rPr>
        <w:t xml:space="preserve"> Показания к трансфузии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в акушерстве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15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5.5</w:t>
      </w:r>
      <w:r w:rsidRPr="00537709">
        <w:rPr>
          <w:rFonts w:ascii="Times New Roman" w:hAnsi="Times New Roman" w:cs="Times New Roman"/>
          <w:sz w:val="20"/>
          <w:szCs w:val="20"/>
        </w:rPr>
        <w:t xml:space="preserve"> Противопоказания к трансфузии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в акушерстве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15-16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5.6</w:t>
      </w:r>
      <w:r w:rsidRPr="00537709">
        <w:rPr>
          <w:rFonts w:ascii="Times New Roman" w:hAnsi="Times New Roman" w:cs="Times New Roman"/>
          <w:sz w:val="20"/>
          <w:szCs w:val="20"/>
        </w:rPr>
        <w:t xml:space="preserve"> Материально-техническое обеспечение технологии </w:t>
      </w:r>
      <w:r w:rsidR="00537709"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16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5.7</w:t>
      </w:r>
      <w:r w:rsidRPr="00537709">
        <w:rPr>
          <w:rFonts w:ascii="Times New Roman" w:hAnsi="Times New Roman" w:cs="Times New Roman"/>
          <w:sz w:val="20"/>
          <w:szCs w:val="20"/>
        </w:rPr>
        <w:t xml:space="preserve"> Технология использования метода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16-18</w:t>
      </w:r>
    </w:p>
    <w:p w:rsidR="0086326F" w:rsidRPr="00537709" w:rsidRDefault="0086326F" w:rsidP="0053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sz w:val="20"/>
          <w:szCs w:val="20"/>
        </w:rPr>
        <w:t>5.8</w:t>
      </w:r>
      <w:r w:rsidRPr="00537709">
        <w:rPr>
          <w:rFonts w:ascii="Times New Roman" w:hAnsi="Times New Roman" w:cs="Times New Roman"/>
          <w:sz w:val="20"/>
          <w:szCs w:val="20"/>
        </w:rPr>
        <w:t xml:space="preserve"> Возможные осложнения, их профилактика и копирование </w:t>
      </w:r>
      <w:r w:rsidR="00537709" w:rsidRPr="00537709">
        <w:rPr>
          <w:rFonts w:ascii="Times New Roman" w:hAnsi="Times New Roman" w:cs="Times New Roman"/>
          <w:sz w:val="20"/>
          <w:szCs w:val="20"/>
        </w:rPr>
        <w:t>18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5.9</w:t>
      </w:r>
      <w:r w:rsidRPr="00537709">
        <w:rPr>
          <w:rFonts w:ascii="Times New Roman" w:hAnsi="Times New Roman" w:cs="Times New Roman"/>
          <w:sz w:val="20"/>
          <w:szCs w:val="20"/>
        </w:rPr>
        <w:t xml:space="preserve"> Эффективность использования метода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18-21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6 </w:t>
      </w:r>
      <w:proofErr w:type="spellStart"/>
      <w:r w:rsidRPr="00537709">
        <w:rPr>
          <w:rFonts w:ascii="Times New Roman" w:hAnsi="Times New Roman" w:cs="Times New Roman"/>
          <w:b/>
          <w:bCs/>
          <w:sz w:val="20"/>
          <w:szCs w:val="20"/>
        </w:rPr>
        <w:t>Нормоволемическая</w:t>
      </w:r>
      <w:proofErr w:type="spellEnd"/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b/>
          <w:bCs/>
          <w:sz w:val="20"/>
          <w:szCs w:val="20"/>
        </w:rPr>
        <w:t>гемодилюция</w:t>
      </w:r>
      <w:proofErr w:type="spellEnd"/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6.1 </w:t>
      </w:r>
      <w:r w:rsidRPr="00537709">
        <w:rPr>
          <w:rFonts w:ascii="Times New Roman" w:hAnsi="Times New Roman" w:cs="Times New Roman"/>
          <w:sz w:val="20"/>
          <w:szCs w:val="20"/>
        </w:rPr>
        <w:t xml:space="preserve">Показания для нор мо </w:t>
      </w:r>
      <w:proofErr w:type="gramStart"/>
      <w:r w:rsidRPr="00537709">
        <w:rPr>
          <w:rFonts w:ascii="Times New Roman" w:hAnsi="Times New Roman" w:cs="Times New Roman"/>
          <w:sz w:val="20"/>
          <w:szCs w:val="20"/>
        </w:rPr>
        <w:t>Полемической</w:t>
      </w:r>
      <w:proofErr w:type="gram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гемодилюции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с 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ind w:firstLine="404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аутогемотрансфузией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22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6.2 </w:t>
      </w:r>
      <w:r w:rsidRPr="00537709">
        <w:rPr>
          <w:rFonts w:ascii="Times New Roman" w:hAnsi="Times New Roman" w:cs="Times New Roman"/>
          <w:sz w:val="20"/>
          <w:szCs w:val="20"/>
        </w:rPr>
        <w:t xml:space="preserve">Противопоказания для нор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моволе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мической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гемодилюции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3770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6326F" w:rsidRPr="00537709" w:rsidRDefault="00537709" w:rsidP="0086326F">
      <w:pPr>
        <w:widowControl w:val="0"/>
        <w:autoSpaceDE w:val="0"/>
        <w:autoSpaceDN w:val="0"/>
        <w:adjustRightInd w:val="0"/>
        <w:spacing w:after="0" w:line="240" w:lineRule="auto"/>
        <w:ind w:firstLine="404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</w:t>
      </w:r>
      <w:r w:rsidR="0086326F" w:rsidRPr="00537709">
        <w:rPr>
          <w:rFonts w:ascii="Times New Roman" w:hAnsi="Times New Roman" w:cs="Times New Roman"/>
          <w:sz w:val="20"/>
          <w:szCs w:val="20"/>
        </w:rPr>
        <w:t>утогемотрансфузией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="0086326F"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Pr="00537709">
        <w:rPr>
          <w:rFonts w:ascii="Times New Roman" w:hAnsi="Times New Roman" w:cs="Times New Roman"/>
          <w:sz w:val="20"/>
          <w:szCs w:val="20"/>
        </w:rPr>
        <w:t>23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sz w:val="20"/>
          <w:szCs w:val="20"/>
        </w:rPr>
        <w:t>6.3</w:t>
      </w:r>
      <w:r w:rsidRPr="00537709">
        <w:rPr>
          <w:rFonts w:ascii="Times New Roman" w:hAnsi="Times New Roman" w:cs="Times New Roman"/>
          <w:sz w:val="20"/>
          <w:szCs w:val="20"/>
        </w:rPr>
        <w:t xml:space="preserve"> Методика</w:t>
      </w:r>
      <w:proofErr w:type="gramStart"/>
      <w:r w:rsidRPr="0053770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537709">
        <w:rPr>
          <w:rFonts w:ascii="Times New Roman" w:hAnsi="Times New Roman" w:cs="Times New Roman"/>
          <w:sz w:val="20"/>
          <w:szCs w:val="20"/>
        </w:rPr>
        <w:t xml:space="preserve"> проведения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норволемической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гемодилюции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с </w:t>
      </w:r>
    </w:p>
    <w:p w:rsidR="0086326F" w:rsidRPr="00537709" w:rsidRDefault="00537709" w:rsidP="0086326F">
      <w:pPr>
        <w:widowControl w:val="0"/>
        <w:autoSpaceDE w:val="0"/>
        <w:autoSpaceDN w:val="0"/>
        <w:adjustRightInd w:val="0"/>
        <w:spacing w:after="0" w:line="240" w:lineRule="auto"/>
        <w:ind w:firstLine="404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</w:t>
      </w:r>
      <w:r w:rsidR="0086326F" w:rsidRPr="00537709">
        <w:rPr>
          <w:rFonts w:ascii="Times New Roman" w:hAnsi="Times New Roman" w:cs="Times New Roman"/>
          <w:sz w:val="20"/>
          <w:szCs w:val="20"/>
        </w:rPr>
        <w:t>утогемотрансфузией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ab/>
      </w:r>
      <w:r w:rsidR="0086326F"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Pr="00537709">
        <w:rPr>
          <w:rFonts w:ascii="Times New Roman" w:hAnsi="Times New Roman" w:cs="Times New Roman"/>
          <w:sz w:val="20"/>
          <w:szCs w:val="20"/>
        </w:rPr>
        <w:t>23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6.4 </w:t>
      </w:r>
      <w:r w:rsidRPr="00537709">
        <w:rPr>
          <w:rFonts w:ascii="Times New Roman" w:hAnsi="Times New Roman" w:cs="Times New Roman"/>
          <w:sz w:val="20"/>
          <w:szCs w:val="20"/>
        </w:rPr>
        <w:t xml:space="preserve">Методика проведения </w:t>
      </w:r>
      <w:proofErr w:type="spellStart"/>
      <w:proofErr w:type="gramStart"/>
      <w:r w:rsidRPr="00537709">
        <w:rPr>
          <w:rFonts w:ascii="Times New Roman" w:hAnsi="Times New Roman" w:cs="Times New Roman"/>
          <w:sz w:val="20"/>
          <w:szCs w:val="20"/>
        </w:rPr>
        <w:t>норв</w:t>
      </w:r>
      <w:proofErr w:type="spellEnd"/>
      <w:proofErr w:type="gramEnd"/>
      <w:r w:rsidRPr="00537709">
        <w:rPr>
          <w:rFonts w:ascii="Times New Roman" w:hAnsi="Times New Roman" w:cs="Times New Roman"/>
          <w:sz w:val="20"/>
          <w:szCs w:val="20"/>
        </w:rPr>
        <w:t xml:space="preserve"> полемической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гем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одилюции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с 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ind w:firstLine="404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аутоге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мотрансфузией</w:t>
      </w:r>
      <w:proofErr w:type="spellEnd"/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="00537709" w:rsidRPr="00537709">
        <w:rPr>
          <w:rFonts w:ascii="Times New Roman" w:hAnsi="Times New Roman" w:cs="Times New Roman"/>
          <w:sz w:val="20"/>
          <w:szCs w:val="20"/>
        </w:rPr>
        <w:t>23-24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6.5 </w:t>
      </w:r>
      <w:r w:rsidRPr="00537709">
        <w:rPr>
          <w:rFonts w:ascii="Times New Roman" w:hAnsi="Times New Roman" w:cs="Times New Roman"/>
          <w:sz w:val="20"/>
          <w:szCs w:val="20"/>
        </w:rPr>
        <w:t xml:space="preserve">Возможные осложнения, их профилактика и копирование 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6.6 </w:t>
      </w:r>
      <w:r w:rsidRPr="00537709">
        <w:rPr>
          <w:rFonts w:ascii="Times New Roman" w:hAnsi="Times New Roman" w:cs="Times New Roman"/>
          <w:sz w:val="20"/>
          <w:szCs w:val="20"/>
        </w:rPr>
        <w:t xml:space="preserve">Контролируемые лабораторные показатели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24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6.7 </w:t>
      </w:r>
      <w:r w:rsidRPr="00537709">
        <w:rPr>
          <w:rFonts w:ascii="Times New Roman" w:hAnsi="Times New Roman" w:cs="Times New Roman"/>
          <w:sz w:val="20"/>
          <w:szCs w:val="20"/>
        </w:rPr>
        <w:t xml:space="preserve">Эффективность проведения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нормоволемической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гемодилюции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37709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ind w:firstLine="394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аутогем</w:t>
      </w:r>
      <w:proofErr w:type="spellEnd"/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20"/>
          <w:szCs w:val="20"/>
        </w:rPr>
        <w:t>отрансфузией</w:t>
      </w:r>
      <w:proofErr w:type="spellEnd"/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="00537709" w:rsidRPr="00537709">
        <w:rPr>
          <w:rFonts w:ascii="Times New Roman" w:hAnsi="Times New Roman" w:cs="Times New Roman"/>
          <w:sz w:val="20"/>
          <w:szCs w:val="20"/>
        </w:rPr>
        <w:t>24-29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ind w:firstLine="394"/>
        <w:contextualSpacing/>
        <w:rPr>
          <w:rFonts w:ascii="Times New Roman" w:hAnsi="Times New Roman" w:cs="Times New Roman"/>
          <w:sz w:val="20"/>
          <w:szCs w:val="20"/>
        </w:rPr>
      </w:pP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537709">
        <w:rPr>
          <w:rFonts w:ascii="Times New Roman" w:hAnsi="Times New Roman" w:cs="Times New Roman"/>
          <w:sz w:val="20"/>
          <w:szCs w:val="20"/>
        </w:rPr>
        <w:t xml:space="preserve">7 </w:t>
      </w:r>
      <w:proofErr w:type="spellStart"/>
      <w:r w:rsidRPr="00537709">
        <w:rPr>
          <w:rFonts w:ascii="Times New Roman" w:hAnsi="Times New Roman" w:cs="Times New Roman"/>
          <w:b/>
          <w:bCs/>
          <w:sz w:val="20"/>
          <w:szCs w:val="20"/>
        </w:rPr>
        <w:t>Интраоперационная</w:t>
      </w:r>
      <w:proofErr w:type="spellEnd"/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b/>
          <w:bCs/>
          <w:sz w:val="20"/>
          <w:szCs w:val="20"/>
        </w:rPr>
        <w:t>реинфузия</w:t>
      </w:r>
      <w:proofErr w:type="spellEnd"/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37709">
        <w:rPr>
          <w:rFonts w:ascii="Times New Roman" w:hAnsi="Times New Roman" w:cs="Times New Roman"/>
          <w:b/>
          <w:bCs/>
          <w:sz w:val="20"/>
          <w:szCs w:val="20"/>
        </w:rPr>
        <w:t>аутоэритроцитов</w:t>
      </w:r>
      <w:proofErr w:type="spellEnd"/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sz w:val="20"/>
          <w:szCs w:val="20"/>
        </w:rPr>
        <w:t>7.1</w:t>
      </w:r>
      <w:r w:rsidRPr="00537709">
        <w:rPr>
          <w:rFonts w:ascii="Times New Roman" w:hAnsi="Times New Roman" w:cs="Times New Roman"/>
          <w:sz w:val="20"/>
          <w:szCs w:val="20"/>
        </w:rPr>
        <w:t xml:space="preserve"> Показания и противопоказания к использованию метода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29-30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7.2</w:t>
      </w:r>
      <w:r w:rsidRPr="00537709">
        <w:rPr>
          <w:rFonts w:ascii="Times New Roman" w:hAnsi="Times New Roman" w:cs="Times New Roman"/>
          <w:sz w:val="20"/>
          <w:szCs w:val="20"/>
        </w:rPr>
        <w:t xml:space="preserve"> Материально-техническое обеспечение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30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7.3</w:t>
      </w:r>
      <w:r w:rsidRPr="00537709">
        <w:rPr>
          <w:rFonts w:ascii="Times New Roman" w:hAnsi="Times New Roman" w:cs="Times New Roman"/>
          <w:sz w:val="20"/>
          <w:szCs w:val="20"/>
        </w:rPr>
        <w:t xml:space="preserve"> Технология использования метода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30-31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sz w:val="20"/>
          <w:szCs w:val="20"/>
        </w:rPr>
        <w:t>7.4</w:t>
      </w:r>
      <w:r w:rsidRPr="00537709">
        <w:rPr>
          <w:rFonts w:ascii="Times New Roman" w:hAnsi="Times New Roman" w:cs="Times New Roman"/>
          <w:sz w:val="20"/>
          <w:szCs w:val="20"/>
        </w:rPr>
        <w:t xml:space="preserve"> Возможные осложнения, их профилактика и копирование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32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7.5</w:t>
      </w:r>
      <w:r w:rsidRPr="00537709">
        <w:rPr>
          <w:rFonts w:ascii="Times New Roman" w:hAnsi="Times New Roman" w:cs="Times New Roman"/>
          <w:sz w:val="20"/>
          <w:szCs w:val="20"/>
        </w:rPr>
        <w:t xml:space="preserve"> Эффективность использования метода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32-35</w:t>
      </w:r>
      <w:r w:rsidRPr="00537709">
        <w:rPr>
          <w:rFonts w:ascii="Times New Roman" w:hAnsi="Times New Roman" w:cs="Times New Roman"/>
          <w:sz w:val="20"/>
          <w:szCs w:val="20"/>
        </w:rPr>
        <w:br/>
      </w:r>
      <w:r w:rsidRPr="00537709">
        <w:rPr>
          <w:rFonts w:ascii="Times New Roman" w:hAnsi="Times New Roman" w:cs="Times New Roman"/>
          <w:b/>
          <w:sz w:val="20"/>
          <w:szCs w:val="20"/>
        </w:rPr>
        <w:t>8.</w:t>
      </w:r>
      <w:r w:rsidRPr="00537709">
        <w:rPr>
          <w:rFonts w:ascii="Times New Roman" w:hAnsi="Times New Roman" w:cs="Times New Roman"/>
          <w:sz w:val="20"/>
          <w:szCs w:val="20"/>
        </w:rPr>
        <w:t xml:space="preserve">Приложение №1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36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sz w:val="20"/>
          <w:szCs w:val="20"/>
        </w:rPr>
        <w:t xml:space="preserve">9 </w:t>
      </w:r>
      <w:r w:rsidRPr="00537709">
        <w:rPr>
          <w:rFonts w:ascii="Times New Roman" w:hAnsi="Times New Roman" w:cs="Times New Roman"/>
          <w:sz w:val="20"/>
          <w:szCs w:val="20"/>
        </w:rPr>
        <w:t xml:space="preserve">Приложение №2 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37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10 </w:t>
      </w:r>
      <w:r w:rsidRPr="00537709">
        <w:rPr>
          <w:rFonts w:ascii="Times New Roman" w:hAnsi="Times New Roman" w:cs="Times New Roman"/>
          <w:sz w:val="20"/>
          <w:szCs w:val="20"/>
        </w:rPr>
        <w:t>Приложение №3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Pr="00537709">
        <w:rPr>
          <w:rFonts w:ascii="Times New Roman" w:hAnsi="Times New Roman" w:cs="Times New Roman"/>
          <w:sz w:val="20"/>
          <w:szCs w:val="20"/>
        </w:rPr>
        <w:t xml:space="preserve"> </w:t>
      </w:r>
      <w:r w:rsidR="00537709" w:rsidRPr="00537709">
        <w:rPr>
          <w:rFonts w:ascii="Times New Roman" w:hAnsi="Times New Roman" w:cs="Times New Roman"/>
          <w:sz w:val="20"/>
          <w:szCs w:val="20"/>
        </w:rPr>
        <w:t xml:space="preserve">38 </w:t>
      </w:r>
    </w:p>
    <w:p w:rsidR="0086326F" w:rsidRPr="00537709" w:rsidRDefault="0086326F" w:rsidP="008632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18"/>
          <w:szCs w:val="18"/>
        </w:rPr>
      </w:pPr>
      <w:r w:rsidRPr="00537709">
        <w:rPr>
          <w:rFonts w:ascii="Times New Roman" w:hAnsi="Times New Roman" w:cs="Times New Roman"/>
          <w:b/>
          <w:bCs/>
          <w:sz w:val="20"/>
          <w:szCs w:val="20"/>
        </w:rPr>
        <w:t xml:space="preserve">11 </w:t>
      </w:r>
      <w:r w:rsidRPr="00537709">
        <w:rPr>
          <w:rFonts w:ascii="Times New Roman" w:hAnsi="Times New Roman" w:cs="Times New Roman"/>
          <w:sz w:val="20"/>
          <w:szCs w:val="20"/>
        </w:rPr>
        <w:t>Список литературы</w:t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</w:r>
      <w:r w:rsidR="00537709" w:rsidRPr="00537709">
        <w:rPr>
          <w:rFonts w:ascii="Times New Roman" w:hAnsi="Times New Roman" w:cs="Times New Roman"/>
          <w:sz w:val="20"/>
          <w:szCs w:val="20"/>
        </w:rPr>
        <w:tab/>
        <w:t>39-42</w:t>
      </w:r>
      <w:r w:rsidRPr="00537709">
        <w:rPr>
          <w:rFonts w:ascii="Times New Roman" w:hAnsi="Times New Roman" w:cs="Times New Roman"/>
          <w:sz w:val="14"/>
          <w:szCs w:val="14"/>
        </w:rPr>
        <w:br/>
      </w:r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2696"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  <w:b/>
          <w:bCs/>
        </w:rPr>
        <w:t xml:space="preserve">АННОТАЦИЯ </w:t>
      </w:r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before="44" w:after="0" w:line="240" w:lineRule="auto"/>
        <w:ind w:firstLine="549"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В рекомендациях представлены основные методы </w:t>
      </w:r>
      <w:proofErr w:type="spellStart"/>
      <w:r w:rsidRPr="009125C0">
        <w:rPr>
          <w:rFonts w:ascii="Times New Roman" w:hAnsi="Times New Roman" w:cs="Times New Roman"/>
        </w:rPr>
        <w:t>кровесбережения</w:t>
      </w:r>
      <w:proofErr w:type="spellEnd"/>
      <w:r w:rsidRPr="009125C0">
        <w:rPr>
          <w:rFonts w:ascii="Times New Roman" w:hAnsi="Times New Roman" w:cs="Times New Roman"/>
        </w:rPr>
        <w:t xml:space="preserve">, используемые в акушерской практике. Доказательной базой для рекомендаций являются публикации, вошедшие в </w:t>
      </w:r>
      <w:proofErr w:type="spellStart"/>
      <w:r w:rsidRPr="009125C0">
        <w:rPr>
          <w:rFonts w:ascii="Times New Roman" w:hAnsi="Times New Roman" w:cs="Times New Roman"/>
        </w:rPr>
        <w:t>Кохрайновскую</w:t>
      </w:r>
      <w:proofErr w:type="spellEnd"/>
      <w:r w:rsidRPr="009125C0">
        <w:rPr>
          <w:rFonts w:ascii="Times New Roman" w:hAnsi="Times New Roman" w:cs="Times New Roman"/>
        </w:rPr>
        <w:t xml:space="preserve"> библиотеку, базы данных EMBASE, PUBMED и MEDLINE. </w:t>
      </w:r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549"/>
        <w:jc w:val="both"/>
        <w:rPr>
          <w:rFonts w:ascii="Times New Roman" w:hAnsi="Times New Roman" w:cs="Times New Roman"/>
        </w:rPr>
      </w:pPr>
      <w:proofErr w:type="gramStart"/>
      <w:r w:rsidRPr="009125C0">
        <w:rPr>
          <w:rFonts w:ascii="Times New Roman" w:hAnsi="Times New Roman" w:cs="Times New Roman"/>
        </w:rPr>
        <w:t xml:space="preserve">Оценка значимости рекомендаций приведена в соответствии с классификацией уровней их достоверности и доказательности (рейтинговой схемой (Приложение № 1). </w:t>
      </w:r>
      <w:proofErr w:type="gramEnd"/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549"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>Настоящие рекомендации в предварительной версии были рецензированы независимыми экспертами, которых попросили прокомментировать</w:t>
      </w:r>
      <w:proofErr w:type="gramStart"/>
      <w:r w:rsidRPr="009125C0">
        <w:rPr>
          <w:rFonts w:ascii="Times New Roman" w:hAnsi="Times New Roman" w:cs="Times New Roman"/>
        </w:rPr>
        <w:t>.</w:t>
      </w:r>
      <w:proofErr w:type="gramEnd"/>
      <w:r w:rsidRPr="009125C0">
        <w:rPr>
          <w:rFonts w:ascii="Times New Roman" w:hAnsi="Times New Roman" w:cs="Times New Roman"/>
        </w:rPr>
        <w:t xml:space="preserve"> </w:t>
      </w:r>
      <w:proofErr w:type="gramStart"/>
      <w:r w:rsidRPr="009125C0">
        <w:rPr>
          <w:rFonts w:ascii="Times New Roman" w:hAnsi="Times New Roman" w:cs="Times New Roman"/>
        </w:rPr>
        <w:t>п</w:t>
      </w:r>
      <w:proofErr w:type="gramEnd"/>
      <w:r w:rsidRPr="009125C0">
        <w:rPr>
          <w:rFonts w:ascii="Times New Roman" w:hAnsi="Times New Roman" w:cs="Times New Roman"/>
        </w:rPr>
        <w:t xml:space="preserve">режде всего то, насколько интерпретация доказательств, лежащих в основе рекомендаций доступна для понимания. </w:t>
      </w:r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Для окончательной редакции и контроля качества рекомендации были повторно проанализированы членами рабочей группы, которые пришли к заключению, что все замечания и комментарии экспертов приняты во внимание, риск систематических ошибок при разработке рекомендаций сведен к минимуму. </w:t>
      </w:r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534"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Сила рекомендаций„ уровни доказательств и индикаторы доброкачественной практики — </w:t>
      </w:r>
      <w:proofErr w:type="spellStart"/>
      <w:r w:rsidRPr="009125C0">
        <w:rPr>
          <w:rFonts w:ascii="Times New Roman" w:hAnsi="Times New Roman" w:cs="Times New Roman"/>
        </w:rPr>
        <w:t>good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practice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points</w:t>
      </w:r>
      <w:proofErr w:type="spellEnd"/>
      <w:r w:rsidRPr="009125C0">
        <w:rPr>
          <w:rFonts w:ascii="Times New Roman" w:hAnsi="Times New Roman" w:cs="Times New Roman"/>
        </w:rPr>
        <w:t xml:space="preserve"> (</w:t>
      </w:r>
      <w:proofErr w:type="spellStart"/>
      <w:r w:rsidRPr="009125C0">
        <w:rPr>
          <w:rFonts w:ascii="Times New Roman" w:hAnsi="Times New Roman" w:cs="Times New Roman"/>
        </w:rPr>
        <w:t>GPPs</w:t>
      </w:r>
      <w:proofErr w:type="spellEnd"/>
      <w:r w:rsidRPr="009125C0">
        <w:rPr>
          <w:rFonts w:ascii="Times New Roman" w:hAnsi="Times New Roman" w:cs="Times New Roman"/>
        </w:rPr>
        <w:t xml:space="preserve">) приводятся при изложении текста рекомендаций. </w:t>
      </w:r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Проблема </w:t>
      </w:r>
      <w:proofErr w:type="spellStart"/>
      <w:r w:rsidRPr="009125C0">
        <w:rPr>
          <w:rFonts w:ascii="Times New Roman" w:hAnsi="Times New Roman" w:cs="Times New Roman"/>
        </w:rPr>
        <w:t>трансфузионного</w:t>
      </w:r>
      <w:proofErr w:type="spellEnd"/>
      <w:r w:rsidRPr="009125C0">
        <w:rPr>
          <w:rFonts w:ascii="Times New Roman" w:hAnsi="Times New Roman" w:cs="Times New Roman"/>
        </w:rPr>
        <w:t xml:space="preserve"> обеспечения в акушерстве продолжает оставаться актуальной. </w:t>
      </w:r>
      <w:proofErr w:type="gramStart"/>
      <w:r w:rsidRPr="009125C0">
        <w:rPr>
          <w:rFonts w:ascii="Times New Roman" w:hAnsi="Times New Roman" w:cs="Times New Roman"/>
        </w:rPr>
        <w:t xml:space="preserve">Современные </w:t>
      </w:r>
      <w:proofErr w:type="spellStart"/>
      <w:r w:rsidRPr="009125C0">
        <w:rPr>
          <w:rFonts w:ascii="Times New Roman" w:hAnsi="Times New Roman" w:cs="Times New Roman"/>
        </w:rPr>
        <w:t>кровосберегающие</w:t>
      </w:r>
      <w:proofErr w:type="spellEnd"/>
      <w:r w:rsidRPr="009125C0">
        <w:rPr>
          <w:rFonts w:ascii="Times New Roman" w:hAnsi="Times New Roman" w:cs="Times New Roman"/>
        </w:rPr>
        <w:t xml:space="preserve"> технологии, включающие в себя своевременную диагностику и коррекцию железодефицитной анемии, </w:t>
      </w:r>
      <w:proofErr w:type="spellStart"/>
      <w:r w:rsidRPr="009125C0">
        <w:rPr>
          <w:rFonts w:ascii="Times New Roman" w:hAnsi="Times New Roman" w:cs="Times New Roman"/>
        </w:rPr>
        <w:t>аутоплазмодознрство</w:t>
      </w:r>
      <w:proofErr w:type="spellEnd"/>
      <w:r w:rsidRPr="009125C0">
        <w:rPr>
          <w:rFonts w:ascii="Times New Roman" w:hAnsi="Times New Roman" w:cs="Times New Roman"/>
        </w:rPr>
        <w:t xml:space="preserve">, управляемую </w:t>
      </w:r>
      <w:proofErr w:type="spellStart"/>
      <w:r w:rsidRPr="009125C0">
        <w:rPr>
          <w:rFonts w:ascii="Times New Roman" w:hAnsi="Times New Roman" w:cs="Times New Roman"/>
        </w:rPr>
        <w:t>нормоволемическую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гемодилюцию</w:t>
      </w:r>
      <w:proofErr w:type="spellEnd"/>
      <w:r w:rsidRPr="009125C0">
        <w:rPr>
          <w:rFonts w:ascii="Times New Roman" w:hAnsi="Times New Roman" w:cs="Times New Roman"/>
        </w:rPr>
        <w:t xml:space="preserve">, аппаратную </w:t>
      </w:r>
      <w:proofErr w:type="spellStart"/>
      <w:r w:rsidRPr="009125C0">
        <w:rPr>
          <w:rFonts w:ascii="Times New Roman" w:hAnsi="Times New Roman" w:cs="Times New Roman"/>
        </w:rPr>
        <w:t>интраоперационную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реинфузию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аутоэритроцитов</w:t>
      </w:r>
      <w:proofErr w:type="spellEnd"/>
      <w:r w:rsidRPr="009125C0">
        <w:rPr>
          <w:rFonts w:ascii="Times New Roman" w:hAnsi="Times New Roman" w:cs="Times New Roman"/>
        </w:rPr>
        <w:t xml:space="preserve"> позволяют минимизировать количество осложнений беременности, связанных с анемией, определить максимально эффективную лечебную тактику до родов, в процессе родоразрешения и в послеродовом периоде и тем самым улучшить исходы беременности в целом. </w:t>
      </w:r>
      <w:proofErr w:type="gramEnd"/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505"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Предлагаемые технологии предназначены для врачей акушеров-гинекологов, анестезиологов-реаниматологов, </w:t>
      </w:r>
      <w:proofErr w:type="spellStart"/>
      <w:r w:rsidRPr="009125C0">
        <w:rPr>
          <w:rFonts w:ascii="Times New Roman" w:hAnsi="Times New Roman" w:cs="Times New Roman"/>
        </w:rPr>
        <w:t>трансфузиологов</w:t>
      </w:r>
      <w:proofErr w:type="spellEnd"/>
      <w:r w:rsidRPr="009125C0">
        <w:rPr>
          <w:rFonts w:ascii="Times New Roman" w:hAnsi="Times New Roman" w:cs="Times New Roman"/>
        </w:rPr>
        <w:t xml:space="preserve"> либо гематологов, работающих в перинатальных центрах, родильных домах, многопрофильных больницах, а также на станциях переливания крови или отделениях трансфузиологии многопрофильных лечебных учреждений. </w:t>
      </w:r>
    </w:p>
    <w:p w:rsidR="00537709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На </w:t>
      </w:r>
      <w:proofErr w:type="spellStart"/>
      <w:r w:rsidRPr="009125C0">
        <w:rPr>
          <w:rFonts w:ascii="Times New Roman" w:hAnsi="Times New Roman" w:cs="Times New Roman"/>
        </w:rPr>
        <w:t>интраоперационном</w:t>
      </w:r>
      <w:proofErr w:type="spellEnd"/>
      <w:r w:rsidRPr="009125C0">
        <w:rPr>
          <w:rFonts w:ascii="Times New Roman" w:hAnsi="Times New Roman" w:cs="Times New Roman"/>
        </w:rPr>
        <w:t xml:space="preserve"> этапе широко используются </w:t>
      </w:r>
      <w:proofErr w:type="spellStart"/>
      <w:r w:rsidRPr="009125C0">
        <w:rPr>
          <w:rFonts w:ascii="Times New Roman" w:hAnsi="Times New Roman" w:cs="Times New Roman"/>
        </w:rPr>
        <w:t>нормоволемическая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гемодилюция</w:t>
      </w:r>
      <w:proofErr w:type="spellEnd"/>
      <w:r w:rsidRPr="009125C0">
        <w:rPr>
          <w:rFonts w:ascii="Times New Roman" w:hAnsi="Times New Roman" w:cs="Times New Roman"/>
        </w:rPr>
        <w:t xml:space="preserve"> и аппаратная </w:t>
      </w:r>
      <w:proofErr w:type="spellStart"/>
      <w:r w:rsidRPr="009125C0">
        <w:rPr>
          <w:rFonts w:ascii="Times New Roman" w:hAnsi="Times New Roman" w:cs="Times New Roman"/>
        </w:rPr>
        <w:t>интраоперационная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реинфузия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аутоэритроцитов</w:t>
      </w:r>
      <w:proofErr w:type="spellEnd"/>
      <w:r w:rsidRPr="009125C0">
        <w:rPr>
          <w:rFonts w:ascii="Times New Roman" w:hAnsi="Times New Roman" w:cs="Times New Roman"/>
        </w:rPr>
        <w:t xml:space="preserve"> [1,5,8,9].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912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284" w:firstLine="64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Pr="009125C0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284" w:firstLine="645"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</w:rPr>
        <w:t>При сегодняшнем дефиците качественной донорской крови и опасности заражения опасными инфекциями преимущества бескровной хирургии бесспорны. Главный же принцип — сберечь как можно больше крови человека, оказавшегося на операционном столе (</w:t>
      </w:r>
      <w:proofErr w:type="spellStart"/>
      <w:r w:rsidRPr="009125C0">
        <w:rPr>
          <w:rFonts w:ascii="Times New Roman" w:hAnsi="Times New Roman" w:cs="Times New Roman"/>
        </w:rPr>
        <w:t>Зильберт</w:t>
      </w:r>
      <w:proofErr w:type="spellEnd"/>
      <w:r w:rsidRPr="009125C0">
        <w:rPr>
          <w:rFonts w:ascii="Times New Roman" w:hAnsi="Times New Roman" w:cs="Times New Roman"/>
        </w:rPr>
        <w:t xml:space="preserve"> А.П., 1999).</w:t>
      </w: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86326F" w:rsidRDefault="008632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left="92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ind w:firstLine="1069"/>
        <w:rPr>
          <w:rFonts w:ascii="Times New Roman" w:hAnsi="Times New Roman" w:cs="Times New Roman"/>
          <w:b/>
          <w:bCs/>
          <w:sz w:val="18"/>
          <w:szCs w:val="18"/>
        </w:rPr>
      </w:pPr>
      <w:r w:rsidRPr="00537709">
        <w:rPr>
          <w:rFonts w:ascii="Times New Roman" w:hAnsi="Times New Roman" w:cs="Times New Roman"/>
          <w:b/>
          <w:bCs/>
          <w:sz w:val="18"/>
          <w:szCs w:val="18"/>
        </w:rPr>
        <w:t xml:space="preserve">СПИСОК СОКРАЩЕНИЙ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before="31"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DO2I -</w:t>
      </w:r>
      <w:r w:rsidR="00C11E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37709">
        <w:rPr>
          <w:rFonts w:ascii="Times New Roman" w:hAnsi="Times New Roman" w:cs="Times New Roman"/>
          <w:sz w:val="18"/>
          <w:szCs w:val="18"/>
        </w:rPr>
        <w:t xml:space="preserve">индекс доставки кислорода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before="45"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АД — </w:t>
      </w:r>
      <w:r w:rsidR="00C11E10">
        <w:rPr>
          <w:rFonts w:ascii="Times New Roman" w:hAnsi="Times New Roman" w:cs="Times New Roman"/>
          <w:sz w:val="18"/>
          <w:szCs w:val="18"/>
        </w:rPr>
        <w:t xml:space="preserve"> </w:t>
      </w:r>
      <w:r w:rsidRPr="00537709">
        <w:rPr>
          <w:rFonts w:ascii="Times New Roman" w:hAnsi="Times New Roman" w:cs="Times New Roman"/>
          <w:sz w:val="18"/>
          <w:szCs w:val="18"/>
        </w:rPr>
        <w:t xml:space="preserve">артериальное давление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before="44"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АЧТВ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37709"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37709">
        <w:rPr>
          <w:rFonts w:ascii="Times New Roman" w:hAnsi="Times New Roman" w:cs="Times New Roman"/>
          <w:sz w:val="18"/>
          <w:szCs w:val="18"/>
        </w:rPr>
        <w:t xml:space="preserve">активированное частичное тромбопластиновое время </w:t>
      </w:r>
      <w:r w:rsidRPr="00537709">
        <w:rPr>
          <w:rFonts w:ascii="Times New Roman" w:hAnsi="Times New Roman" w:cs="Times New Roman"/>
          <w:sz w:val="18"/>
          <w:szCs w:val="18"/>
        </w:rPr>
        <w:br/>
        <w:t xml:space="preserve">ГЭК —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гидроксиэтилированный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крахмал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before="44"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ДВС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37709">
        <w:rPr>
          <w:rFonts w:ascii="Times New Roman" w:hAnsi="Times New Roman" w:cs="Times New Roman"/>
          <w:sz w:val="18"/>
          <w:szCs w:val="18"/>
        </w:rPr>
        <w:t xml:space="preserve">- </w:t>
      </w:r>
      <w:r w:rsidR="00C11E10">
        <w:rPr>
          <w:rFonts w:ascii="Times New Roman" w:hAnsi="Times New Roman" w:cs="Times New Roman"/>
          <w:sz w:val="18"/>
          <w:szCs w:val="18"/>
        </w:rPr>
        <w:t xml:space="preserve">  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д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исссминированное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внутрисосудистое свертывание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ЖДА</w:t>
      </w:r>
      <w:proofErr w:type="gramStart"/>
      <w:r w:rsidRPr="00537709">
        <w:rPr>
          <w:rFonts w:ascii="Times New Roman" w:hAnsi="Times New Roman" w:cs="Times New Roman"/>
          <w:sz w:val="18"/>
          <w:szCs w:val="18"/>
        </w:rPr>
        <w:t xml:space="preserve"> -- </w:t>
      </w:r>
      <w:proofErr w:type="gramEnd"/>
      <w:r w:rsidRPr="00537709">
        <w:rPr>
          <w:rFonts w:ascii="Times New Roman" w:hAnsi="Times New Roman" w:cs="Times New Roman"/>
          <w:sz w:val="18"/>
          <w:szCs w:val="18"/>
        </w:rPr>
        <w:t xml:space="preserve">железодефицитная анемия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before="42"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ИОПСС — индекс общего периферического </w:t>
      </w:r>
      <w:r w:rsidR="00C11E10" w:rsidRPr="00537709">
        <w:rPr>
          <w:rFonts w:ascii="Times New Roman" w:hAnsi="Times New Roman" w:cs="Times New Roman"/>
          <w:sz w:val="18"/>
          <w:szCs w:val="18"/>
        </w:rPr>
        <w:t>сосудистого</w:t>
      </w:r>
      <w:r w:rsidRPr="00537709">
        <w:rPr>
          <w:rFonts w:ascii="Times New Roman" w:hAnsi="Times New Roman" w:cs="Times New Roman"/>
          <w:sz w:val="18"/>
          <w:szCs w:val="18"/>
        </w:rPr>
        <w:t xml:space="preserve"> сопротивления </w:t>
      </w:r>
      <w:r w:rsidRPr="00537709">
        <w:rPr>
          <w:rFonts w:ascii="Times New Roman" w:hAnsi="Times New Roman" w:cs="Times New Roman"/>
          <w:sz w:val="18"/>
          <w:szCs w:val="18"/>
        </w:rPr>
        <w:br/>
        <w:t>ИРА —</w:t>
      </w:r>
      <w:r w:rsidR="00C11E10">
        <w:rPr>
          <w:rFonts w:ascii="Times New Roman" w:hAnsi="Times New Roman" w:cs="Times New Roman"/>
          <w:sz w:val="18"/>
          <w:szCs w:val="18"/>
        </w:rPr>
        <w:t xml:space="preserve">  </w:t>
      </w:r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интраоперационная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реинфузия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аутогэритпроцитов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  <w:r w:rsidRPr="00537709">
        <w:rPr>
          <w:rFonts w:ascii="Times New Roman" w:hAnsi="Times New Roman" w:cs="Times New Roman"/>
          <w:sz w:val="18"/>
          <w:szCs w:val="18"/>
        </w:rPr>
        <w:br/>
        <w:t>ИТ</w:t>
      </w:r>
      <w:proofErr w:type="gramStart"/>
      <w:r w:rsidRPr="00537709">
        <w:rPr>
          <w:rFonts w:ascii="Times New Roman" w:hAnsi="Times New Roman" w:cs="Times New Roman"/>
          <w:sz w:val="18"/>
          <w:szCs w:val="18"/>
        </w:rPr>
        <w:t>П-</w:t>
      </w:r>
      <w:proofErr w:type="gramEnd"/>
      <w:r w:rsidR="00C11E10">
        <w:rPr>
          <w:rFonts w:ascii="Times New Roman" w:hAnsi="Times New Roman" w:cs="Times New Roman"/>
          <w:sz w:val="18"/>
          <w:szCs w:val="18"/>
        </w:rPr>
        <w:t xml:space="preserve">     </w:t>
      </w:r>
      <w:r w:rsidRPr="00537709">
        <w:rPr>
          <w:rFonts w:ascii="Times New Roman" w:hAnsi="Times New Roman" w:cs="Times New Roman"/>
          <w:sz w:val="18"/>
          <w:szCs w:val="18"/>
        </w:rPr>
        <w:t xml:space="preserve">индекс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тромбодинамического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потенциала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КОС — </w:t>
      </w:r>
      <w:proofErr w:type="spellStart"/>
      <w:proofErr w:type="gramStart"/>
      <w:r w:rsidRPr="00537709">
        <w:rPr>
          <w:rFonts w:ascii="Times New Roman" w:hAnsi="Times New Roman" w:cs="Times New Roman"/>
          <w:sz w:val="18"/>
          <w:szCs w:val="18"/>
        </w:rPr>
        <w:t>кислотно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основное</w:t>
      </w:r>
      <w:proofErr w:type="gramEnd"/>
      <w:r w:rsidRPr="00537709">
        <w:rPr>
          <w:rFonts w:ascii="Times New Roman" w:hAnsi="Times New Roman" w:cs="Times New Roman"/>
          <w:sz w:val="18"/>
          <w:szCs w:val="18"/>
        </w:rPr>
        <w:t xml:space="preserve"> состояние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КС —</w:t>
      </w:r>
      <w:r w:rsidR="00C11E10">
        <w:rPr>
          <w:rFonts w:ascii="Times New Roman" w:hAnsi="Times New Roman" w:cs="Times New Roman"/>
          <w:sz w:val="18"/>
          <w:szCs w:val="18"/>
        </w:rPr>
        <w:t xml:space="preserve">  </w:t>
      </w:r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  <w:r w:rsidR="00C11E10">
        <w:rPr>
          <w:rFonts w:ascii="Times New Roman" w:hAnsi="Times New Roman" w:cs="Times New Roman"/>
          <w:sz w:val="18"/>
          <w:szCs w:val="18"/>
        </w:rPr>
        <w:t xml:space="preserve"> </w:t>
      </w:r>
      <w:r w:rsidRPr="00537709">
        <w:rPr>
          <w:rFonts w:ascii="Times New Roman" w:hAnsi="Times New Roman" w:cs="Times New Roman"/>
          <w:sz w:val="18"/>
          <w:szCs w:val="18"/>
        </w:rPr>
        <w:t xml:space="preserve">кесарево сечение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КТГ</w:t>
      </w:r>
      <w:r w:rsidR="00C11E10">
        <w:rPr>
          <w:rFonts w:ascii="Times New Roman" w:hAnsi="Times New Roman" w:cs="Times New Roman"/>
          <w:sz w:val="18"/>
          <w:szCs w:val="18"/>
        </w:rPr>
        <w:t xml:space="preserve"> —   </w:t>
      </w:r>
      <w:proofErr w:type="spellStart"/>
      <w:r w:rsidR="00C11E10">
        <w:rPr>
          <w:rFonts w:ascii="Times New Roman" w:hAnsi="Times New Roman" w:cs="Times New Roman"/>
          <w:sz w:val="18"/>
          <w:szCs w:val="18"/>
        </w:rPr>
        <w:t>кардиото</w:t>
      </w:r>
      <w:r w:rsidRPr="00537709">
        <w:rPr>
          <w:rFonts w:ascii="Times New Roman" w:hAnsi="Times New Roman" w:cs="Times New Roman"/>
          <w:sz w:val="18"/>
          <w:szCs w:val="18"/>
        </w:rPr>
        <w:t>кография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НГ —</w:t>
      </w:r>
      <w:r w:rsidR="00C11E10">
        <w:rPr>
          <w:rFonts w:ascii="Times New Roman" w:hAnsi="Times New Roman" w:cs="Times New Roman"/>
          <w:sz w:val="18"/>
          <w:szCs w:val="18"/>
        </w:rPr>
        <w:t xml:space="preserve">    </w:t>
      </w:r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нормоволемическая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гемодилюция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ОЦК — объем циркулирующей крови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ПА —</w:t>
      </w:r>
      <w:r w:rsidR="00C11E10">
        <w:rPr>
          <w:rFonts w:ascii="Times New Roman" w:hAnsi="Times New Roman" w:cs="Times New Roman"/>
          <w:sz w:val="18"/>
          <w:szCs w:val="18"/>
        </w:rPr>
        <w:t xml:space="preserve">   </w:t>
      </w:r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плазмаферез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ПСП — показатель состояния плода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ПТИ </w:t>
      </w:r>
      <w:r>
        <w:rPr>
          <w:rFonts w:ascii="Times New Roman" w:hAnsi="Times New Roman" w:cs="Times New Roman"/>
          <w:sz w:val="18"/>
          <w:szCs w:val="18"/>
        </w:rPr>
        <w:t>-</w:t>
      </w:r>
      <w:r w:rsidR="00C11E10">
        <w:rPr>
          <w:rFonts w:ascii="Times New Roman" w:hAnsi="Times New Roman" w:cs="Times New Roman"/>
          <w:sz w:val="18"/>
          <w:szCs w:val="18"/>
        </w:rPr>
        <w:t xml:space="preserve">    </w:t>
      </w:r>
      <w:proofErr w:type="spellStart"/>
      <w:r w:rsidRPr="00537709">
        <w:rPr>
          <w:rFonts w:ascii="Times New Roman" w:hAnsi="Times New Roman" w:cs="Times New Roman"/>
          <w:sz w:val="18"/>
          <w:szCs w:val="18"/>
        </w:rPr>
        <w:t>протромбиновый</w:t>
      </w:r>
      <w:proofErr w:type="spellEnd"/>
      <w:r w:rsidRPr="00537709">
        <w:rPr>
          <w:rFonts w:ascii="Times New Roman" w:hAnsi="Times New Roman" w:cs="Times New Roman"/>
          <w:sz w:val="18"/>
          <w:szCs w:val="18"/>
        </w:rPr>
        <w:t xml:space="preserve"> индекс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РКИ - </w:t>
      </w:r>
      <w:r w:rsidR="00C11E10">
        <w:rPr>
          <w:rFonts w:ascii="Times New Roman" w:hAnsi="Times New Roman" w:cs="Times New Roman"/>
          <w:sz w:val="18"/>
          <w:szCs w:val="18"/>
        </w:rPr>
        <w:t xml:space="preserve">    </w:t>
      </w:r>
      <w:r w:rsidRPr="00537709">
        <w:rPr>
          <w:rFonts w:ascii="Times New Roman" w:hAnsi="Times New Roman" w:cs="Times New Roman"/>
          <w:sz w:val="18"/>
          <w:szCs w:val="18"/>
        </w:rPr>
        <w:t xml:space="preserve">рандомизированное контролируемое исследование </w:t>
      </w:r>
      <w:r w:rsidRPr="00537709">
        <w:rPr>
          <w:rFonts w:ascii="Times New Roman" w:hAnsi="Times New Roman" w:cs="Times New Roman"/>
          <w:sz w:val="18"/>
          <w:szCs w:val="18"/>
        </w:rPr>
        <w:br/>
        <w:t>РКМФ</w:t>
      </w:r>
      <w:r w:rsidR="00C11E10">
        <w:rPr>
          <w:rFonts w:ascii="Times New Roman" w:hAnsi="Times New Roman" w:cs="Times New Roman"/>
          <w:sz w:val="18"/>
          <w:szCs w:val="18"/>
        </w:rPr>
        <w:t xml:space="preserve">   </w:t>
      </w:r>
      <w:r w:rsidRPr="00537709">
        <w:rPr>
          <w:rFonts w:ascii="Times New Roman" w:hAnsi="Times New Roman" w:cs="Times New Roman"/>
          <w:sz w:val="18"/>
          <w:szCs w:val="18"/>
        </w:rPr>
        <w:t xml:space="preserve"> растворимые комплексы мономеров фибрина </w:t>
      </w:r>
      <w:r w:rsidRPr="00537709">
        <w:rPr>
          <w:rFonts w:ascii="Times New Roman" w:hAnsi="Times New Roman" w:cs="Times New Roman"/>
          <w:sz w:val="18"/>
          <w:szCs w:val="18"/>
        </w:rPr>
        <w:br/>
        <w:t>СЗП -</w:t>
      </w:r>
      <w:r w:rsidR="00C11E10">
        <w:rPr>
          <w:rFonts w:ascii="Times New Roman" w:hAnsi="Times New Roman" w:cs="Times New Roman"/>
          <w:sz w:val="18"/>
          <w:szCs w:val="18"/>
        </w:rPr>
        <w:t xml:space="preserve">     </w:t>
      </w:r>
      <w:r w:rsidRPr="00537709">
        <w:rPr>
          <w:rFonts w:ascii="Times New Roman" w:hAnsi="Times New Roman" w:cs="Times New Roman"/>
          <w:sz w:val="18"/>
          <w:szCs w:val="18"/>
        </w:rPr>
        <w:t xml:space="preserve">свежезамороженная плазма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СИ -</w:t>
      </w:r>
      <w:r w:rsidR="00C11E10">
        <w:rPr>
          <w:rFonts w:ascii="Times New Roman" w:hAnsi="Times New Roman" w:cs="Times New Roman"/>
          <w:sz w:val="18"/>
          <w:szCs w:val="18"/>
        </w:rPr>
        <w:t xml:space="preserve">      </w:t>
      </w:r>
      <w:r w:rsidRPr="00537709">
        <w:rPr>
          <w:rFonts w:ascii="Times New Roman" w:hAnsi="Times New Roman" w:cs="Times New Roman"/>
          <w:sz w:val="18"/>
          <w:szCs w:val="18"/>
        </w:rPr>
        <w:t xml:space="preserve"> сердечный индекс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>УИ —</w:t>
      </w:r>
      <w:r w:rsidR="00C11E10">
        <w:rPr>
          <w:rFonts w:ascii="Times New Roman" w:hAnsi="Times New Roman" w:cs="Times New Roman"/>
          <w:sz w:val="18"/>
          <w:szCs w:val="18"/>
        </w:rPr>
        <w:t xml:space="preserve">    </w:t>
      </w:r>
      <w:r w:rsidRPr="00537709">
        <w:rPr>
          <w:rFonts w:ascii="Times New Roman" w:hAnsi="Times New Roman" w:cs="Times New Roman"/>
          <w:sz w:val="18"/>
          <w:szCs w:val="18"/>
        </w:rPr>
        <w:t xml:space="preserve"> ударный индекс </w:t>
      </w:r>
    </w:p>
    <w:p w:rsidR="00537709" w:rsidRP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ЦВД — центральное венозное давление </w:t>
      </w:r>
    </w:p>
    <w:p w:rsidR="00537709" w:rsidRDefault="00537709" w:rsidP="005377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37709">
        <w:rPr>
          <w:rFonts w:ascii="Times New Roman" w:hAnsi="Times New Roman" w:cs="Times New Roman"/>
          <w:sz w:val="18"/>
          <w:szCs w:val="18"/>
        </w:rPr>
        <w:t xml:space="preserve">ЧСС </w:t>
      </w:r>
      <w:r w:rsidR="00C11E10">
        <w:rPr>
          <w:rFonts w:ascii="Times New Roman" w:hAnsi="Times New Roman" w:cs="Times New Roman"/>
          <w:sz w:val="18"/>
          <w:szCs w:val="18"/>
        </w:rPr>
        <w:t xml:space="preserve">    </w:t>
      </w:r>
      <w:r w:rsidRPr="00537709">
        <w:rPr>
          <w:rFonts w:ascii="Times New Roman" w:hAnsi="Times New Roman" w:cs="Times New Roman"/>
          <w:sz w:val="18"/>
          <w:szCs w:val="18"/>
        </w:rPr>
        <w:t>частота сердечных сокращений</w:t>
      </w: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48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DC146F" w:rsidRDefault="00DC146F" w:rsidP="00DC146F">
      <w:pPr>
        <w:widowControl w:val="0"/>
        <w:autoSpaceDE w:val="0"/>
        <w:autoSpaceDN w:val="0"/>
        <w:adjustRightInd w:val="0"/>
        <w:spacing w:after="0" w:line="240" w:lineRule="auto"/>
        <w:ind w:left="92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11E10" w:rsidRDefault="00C11E10" w:rsidP="0086326F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C11E10" w:rsidRDefault="00C11E10" w:rsidP="0086326F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C11E10" w:rsidRDefault="00C11E10" w:rsidP="0086326F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1D331E" w:rsidRDefault="001D331E" w:rsidP="0086326F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1D331E" w:rsidRDefault="001D331E" w:rsidP="0086326F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1D331E" w:rsidRDefault="001D331E" w:rsidP="0086326F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C11E10" w:rsidRDefault="00C11E10" w:rsidP="0086326F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before="495"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2793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C11E10">
        <w:rPr>
          <w:rFonts w:ascii="Times New Roman" w:hAnsi="Times New Roman" w:cs="Times New Roman"/>
          <w:b/>
          <w:bCs/>
          <w:sz w:val="18"/>
          <w:szCs w:val="18"/>
        </w:rPr>
        <w:t xml:space="preserve">ВВЕДЕНИЕ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C11E10">
        <w:rPr>
          <w:rFonts w:ascii="Times New Roman" w:hAnsi="Times New Roman" w:cs="Times New Roman"/>
          <w:sz w:val="18"/>
          <w:szCs w:val="18"/>
        </w:rPr>
        <w:t>Как известно, в акушерстве одной из вечных проблем, над решением которых трудились многие поколения ученых, является кровотечение. Важность проблемы профилактики и лечения данного осложнения обусловлена тем, что акушерские кровотечения занимают одно из первых ме</w:t>
      </w:r>
      <w:proofErr w:type="gramStart"/>
      <w:r w:rsidRPr="00C11E10">
        <w:rPr>
          <w:rFonts w:ascii="Times New Roman" w:hAnsi="Times New Roman" w:cs="Times New Roman"/>
          <w:sz w:val="18"/>
          <w:szCs w:val="18"/>
        </w:rPr>
        <w:t>ст в стр</w:t>
      </w:r>
      <w:proofErr w:type="gramEnd"/>
      <w:r w:rsidRPr="00C11E10">
        <w:rPr>
          <w:rFonts w:ascii="Times New Roman" w:hAnsi="Times New Roman" w:cs="Times New Roman"/>
          <w:sz w:val="18"/>
          <w:szCs w:val="18"/>
        </w:rPr>
        <w:t xml:space="preserve">уктуре причин материнской смертности [6,7].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  <w:r w:rsidRPr="00C11E10">
        <w:rPr>
          <w:rFonts w:ascii="Times New Roman" w:hAnsi="Times New Roman" w:cs="Times New Roman"/>
          <w:sz w:val="18"/>
          <w:szCs w:val="18"/>
        </w:rPr>
        <w:t xml:space="preserve">Научные исследования, проводимые в этой области, позволили достичь значительных положительных сдвигов в профилактике и лечении акушерских кровотечений. Большое значение для понимания патогенеза массивных кровотечений в акушерстве имело изучение механизмов развития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before="35"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1E10">
        <w:rPr>
          <w:rFonts w:ascii="Times New Roman" w:hAnsi="Times New Roman" w:cs="Times New Roman"/>
          <w:sz w:val="18"/>
          <w:szCs w:val="18"/>
        </w:rPr>
        <w:t xml:space="preserve">синдрома диссеминированного внутрисосудистого свертывания крови, как </w:t>
      </w:r>
      <w:r w:rsidRPr="00C11E10">
        <w:rPr>
          <w:rFonts w:ascii="Times New Roman" w:hAnsi="Times New Roman" w:cs="Times New Roman"/>
          <w:sz w:val="18"/>
          <w:szCs w:val="18"/>
        </w:rPr>
        <w:br/>
        <w:t xml:space="preserve">основного компонента множества патологических состояний в акушерстве.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34"/>
        <w:jc w:val="both"/>
        <w:rPr>
          <w:rFonts w:ascii="Times New Roman" w:hAnsi="Times New Roman" w:cs="Times New Roman"/>
          <w:sz w:val="18"/>
          <w:szCs w:val="18"/>
        </w:rPr>
      </w:pPr>
      <w:r w:rsidRPr="00C11E10">
        <w:rPr>
          <w:rFonts w:ascii="Times New Roman" w:hAnsi="Times New Roman" w:cs="Times New Roman"/>
          <w:sz w:val="18"/>
          <w:szCs w:val="18"/>
        </w:rPr>
        <w:t xml:space="preserve">Появившиеся в последние годы современные 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гемостатические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 xml:space="preserve"> средства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before="35"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1E10">
        <w:rPr>
          <w:rFonts w:ascii="Times New Roman" w:hAnsi="Times New Roman" w:cs="Times New Roman"/>
          <w:sz w:val="18"/>
          <w:szCs w:val="18"/>
        </w:rPr>
        <w:t xml:space="preserve">и новые плазмозамещающие растворы позволили значительно повысить эффективность проводимой при акушерских кровотечениях 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инфузионно</w:t>
      </w:r>
      <w:r w:rsidRPr="00C11E10">
        <w:rPr>
          <w:rFonts w:ascii="Times New Roman" w:hAnsi="Times New Roman" w:cs="Times New Roman"/>
          <w:vanish/>
          <w:sz w:val="18"/>
          <w:szCs w:val="18"/>
        </w:rPr>
        <w:t>-</w:t>
      </w:r>
      <w:r w:rsidRPr="00C11E10">
        <w:rPr>
          <w:rFonts w:ascii="Times New Roman" w:hAnsi="Times New Roman" w:cs="Times New Roman"/>
          <w:sz w:val="18"/>
          <w:szCs w:val="18"/>
        </w:rPr>
        <w:t>трансфузионной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 xml:space="preserve"> терапии. Однако до настоящего времени основной проблемой данной терапии является возмещение факторов свертывания и глобулярного объема, потерянных во время кровотечения [3,4,8]. Многие годы эта проблема решалась за счет донорской крови и ее компонентов, недостатки трансфузии которых общеизвестны: опасность заражения вирусными инфекциями, возможность тяжелых </w:t>
      </w:r>
      <w:proofErr w:type="spellStart"/>
      <w:proofErr w:type="gramStart"/>
      <w:r w:rsidRPr="00C11E10">
        <w:rPr>
          <w:rFonts w:ascii="Times New Roman" w:hAnsi="Times New Roman" w:cs="Times New Roman"/>
          <w:sz w:val="18"/>
          <w:szCs w:val="18"/>
        </w:rPr>
        <w:t>ге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мотрансфузионных</w:t>
      </w:r>
      <w:proofErr w:type="spellEnd"/>
      <w:proofErr w:type="gramEnd"/>
      <w:r w:rsidRPr="00C11E10">
        <w:rPr>
          <w:rFonts w:ascii="Times New Roman" w:hAnsi="Times New Roman" w:cs="Times New Roman"/>
          <w:sz w:val="18"/>
          <w:szCs w:val="18"/>
        </w:rPr>
        <w:t xml:space="preserve"> осложнений. Выявлены значительные сдвиги в клеточном и гуморальном иммунитете родильниц, получивших трансфузию донорских компонентов крови. Эти факторы заставили усомниться в безопасности донорской гемотрансфузии и потребовали переоценки показаний к ней.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  <w:r w:rsidRPr="00C11E10">
        <w:rPr>
          <w:rFonts w:ascii="Times New Roman" w:hAnsi="Times New Roman" w:cs="Times New Roman"/>
          <w:sz w:val="18"/>
          <w:szCs w:val="18"/>
        </w:rPr>
        <w:t xml:space="preserve">Все это постепенно привело к мысли, что ставшее привычным переливание крови — далеко не панацея, что нужно и можно обходиться минимальной донорской помощью, а то и вовсе без нее. Сейчас такая точка зрения становится все более популярной среди специалистов. </w:t>
      </w: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  <w:r w:rsidRPr="00C11E10">
        <w:rPr>
          <w:rFonts w:ascii="Times New Roman" w:hAnsi="Times New Roman" w:cs="Times New Roman"/>
          <w:sz w:val="18"/>
          <w:szCs w:val="18"/>
        </w:rPr>
        <w:t>Новейшие технологии бескровной хирургии (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кровесбережения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 xml:space="preserve">) очень быстро завоевывают все больше сторонников во всем мире. Действительно, способов сберечь кровь предостаточно, арсенал бескровной хирургии довольно обширен. Ее составными частями на 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предрепрационном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 xml:space="preserve"> этапе является, прежде всего, коррекция анемии имеющимися в арсенале современной медицины препаратами железа, препаратами 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эритропоэтина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 xml:space="preserve"> и методики 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аутодонорства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аутогемодонорство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C11E10">
        <w:rPr>
          <w:rFonts w:ascii="Times New Roman" w:hAnsi="Times New Roman" w:cs="Times New Roman"/>
          <w:sz w:val="18"/>
          <w:szCs w:val="18"/>
        </w:rPr>
        <w:t>аутоплазмодонорство</w:t>
      </w:r>
      <w:proofErr w:type="spellEnd"/>
      <w:r w:rsidRPr="00C11E10">
        <w:rPr>
          <w:rFonts w:ascii="Times New Roman" w:hAnsi="Times New Roman" w:cs="Times New Roman"/>
          <w:sz w:val="18"/>
          <w:szCs w:val="18"/>
        </w:rPr>
        <w:t>.</w:t>
      </w: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1950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C11E10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ЖЕЛЕЗОДЕФИЦИТНАЯ АНЕМИЯ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4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11E10">
        <w:rPr>
          <w:rFonts w:ascii="Times New Roman" w:hAnsi="Times New Roman" w:cs="Times New Roman"/>
          <w:b/>
          <w:bCs/>
          <w:sz w:val="20"/>
          <w:szCs w:val="20"/>
        </w:rPr>
        <w:t xml:space="preserve">Определение анемии и значимость проблемы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Железодефицитная анемия (ЖДА) (МКБ-10 D50) — синдром, характеризующийся нарушением синтеза гемоглобина вследствие дефицита железа и проявляющийся анемией. По определению Всемирной Организации Здравоохранения нижним пределом для уровня гемоглобина у беременных женщин считается &lt;110 г/л в первом и третьем триместрах, &lt;105 г/л во втором триместре, &lt; 100 г/л в послеродовом периоде. (CDC, 1998)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В зависимости от тяжести анемия выступает важным фактором риска </w:t>
      </w:r>
      <w:proofErr w:type="gramStart"/>
      <w:r w:rsidRPr="00C11E10">
        <w:rPr>
          <w:rFonts w:ascii="Times New Roman" w:hAnsi="Times New Roman" w:cs="Times New Roman"/>
          <w:sz w:val="20"/>
          <w:szCs w:val="20"/>
        </w:rPr>
        <w:t>заболеваемости</w:t>
      </w:r>
      <w:proofErr w:type="gramEnd"/>
      <w:r w:rsidRPr="00C11E10">
        <w:rPr>
          <w:rFonts w:ascii="Times New Roman" w:hAnsi="Times New Roman" w:cs="Times New Roman"/>
          <w:sz w:val="20"/>
          <w:szCs w:val="20"/>
        </w:rPr>
        <w:t xml:space="preserve"> и смертности для матери и плода [2,22,26,27]. Выраженный дефицит железа способствует увеличению риска преждевременных родов, внутриутробной задержке роста и развития плода. В случае анемии средней и тяжелой степени, даже при незначительной кровопотере в родах, возникает необходимость заместительной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трансфузионной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терапии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эритроцитсодержащими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компонентами донорской крови и, соответственно, возрастает потенциальный риск осложнений, связанных с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аллогенными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гемотрансфузиями. В послеоперационном периоде дефицит железа способствует повышением частоты инфекционно-воспалительных осложнений. Наличие анемии перед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родоразрешением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ассоциируется с увеличением длительности пребывания в стационаре после родоразрешения,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что приводит к повышению стоимости затрат на проводимое лечение. Предоперационная анемия ассоциируется с повышением послеоперационной смертности, повышением послеоперационной заболеваемости, увеличением длительности пребывания в стационаре после операции, ухудшением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исходов лечения пациентов вне зависимости от проведения переливания крови (В -2а) [34,44].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0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11E10">
        <w:rPr>
          <w:rFonts w:ascii="Times New Roman" w:hAnsi="Times New Roman" w:cs="Times New Roman"/>
          <w:b/>
          <w:bCs/>
          <w:sz w:val="20"/>
          <w:szCs w:val="20"/>
        </w:rPr>
        <w:t>Причины развития анем</w:t>
      </w:r>
      <w:proofErr w:type="gramStart"/>
      <w:r w:rsidRPr="00C11E10">
        <w:rPr>
          <w:rFonts w:ascii="Times New Roman" w:hAnsi="Times New Roman" w:cs="Times New Roman"/>
          <w:b/>
          <w:bCs/>
          <w:sz w:val="20"/>
          <w:szCs w:val="20"/>
        </w:rPr>
        <w:t>ии и ее</w:t>
      </w:r>
      <w:proofErr w:type="gramEnd"/>
      <w:r w:rsidRPr="00C11E10">
        <w:rPr>
          <w:rFonts w:ascii="Times New Roman" w:hAnsi="Times New Roman" w:cs="Times New Roman"/>
          <w:b/>
          <w:bCs/>
          <w:sz w:val="20"/>
          <w:szCs w:val="20"/>
        </w:rPr>
        <w:t xml:space="preserve"> распространенность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0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Наиболее распространенной причиной анемии у беременных является дефицит железа (до 95%), тем более что 40% женщин имеют нарушения обмена железа до беременности.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0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Недостаточный запас железа в организме, нередко обусловлен особенностями диеты (вегетарианство), хроническими заболеваниями желудочно-кишечного тракта или длительными обильными менструациями, что в связи с возрастающими потребностями в железе на фоне беременности приводит к развитию анемии [2,47,50].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Кроме того известно, что при беременности в организме женщины происходит ряд физиологических изменений, в том числе и со стороны крови. Общий объем плазмы увеличивается примерно на 30-50% </w:t>
      </w:r>
      <w:proofErr w:type="gramStart"/>
      <w:r w:rsidRPr="00C11E10">
        <w:rPr>
          <w:rFonts w:ascii="Times New Roman" w:hAnsi="Times New Roman" w:cs="Times New Roman"/>
          <w:sz w:val="20"/>
          <w:szCs w:val="20"/>
        </w:rPr>
        <w:t>от</w:t>
      </w:r>
      <w:proofErr w:type="gramEnd"/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  <w:highlight w:val="cyan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  <w:highlight w:val="cyan"/>
        </w:rPr>
      </w:pPr>
    </w:p>
    <w:p w:rsidR="001D331E" w:rsidRDefault="001D331E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  <w:highlight w:val="cyan"/>
        </w:rPr>
      </w:pP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  <w:highlight w:val="cyan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lastRenderedPageBreak/>
        <w:t xml:space="preserve">исходного, а глобулярный объем возрастает только на 25%. Вследствие </w:t>
      </w:r>
      <w:r w:rsidRPr="00C11E10">
        <w:rPr>
          <w:rFonts w:ascii="Times New Roman" w:hAnsi="Times New Roman" w:cs="Times New Roman"/>
          <w:sz w:val="20"/>
          <w:szCs w:val="20"/>
        </w:rPr>
        <w:br/>
        <w:t xml:space="preserve">этого повышается потребность в микроэлементах и витаминах, необходимых </w:t>
      </w:r>
      <w:r w:rsidRPr="00C11E10">
        <w:rPr>
          <w:rFonts w:ascii="Times New Roman" w:hAnsi="Times New Roman" w:cs="Times New Roman"/>
          <w:sz w:val="20"/>
          <w:szCs w:val="20"/>
        </w:rPr>
        <w:br/>
        <w:t xml:space="preserve">как для синтеза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Hb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, так и для обеспечения нормального развития плода и плаценты. Обусловлено это множеством факторов: нередко беременность </w:t>
      </w:r>
      <w:r w:rsidRPr="00C11E10">
        <w:rPr>
          <w:rFonts w:ascii="Times New Roman" w:hAnsi="Times New Roman" w:cs="Times New Roman"/>
          <w:sz w:val="20"/>
          <w:szCs w:val="20"/>
        </w:rPr>
        <w:br/>
        <w:t xml:space="preserve">наступает при исходно сниженном уровне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Hb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, и анемия диагностируется в </w:t>
      </w:r>
      <w:r w:rsidRPr="00C11E10">
        <w:rPr>
          <w:rFonts w:ascii="Times New Roman" w:hAnsi="Times New Roman" w:cs="Times New Roman"/>
          <w:sz w:val="20"/>
          <w:szCs w:val="20"/>
        </w:rPr>
        <w:br/>
        <w:t xml:space="preserve">связи с более тщательным лабораторным контролем беременных женщин </w:t>
      </w:r>
      <w:r w:rsidRPr="00C11E10">
        <w:rPr>
          <w:rFonts w:ascii="Times New Roman" w:hAnsi="Times New Roman" w:cs="Times New Roman"/>
          <w:sz w:val="20"/>
          <w:szCs w:val="20"/>
        </w:rPr>
        <w:br/>
        <w:t xml:space="preserve">[26,28].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4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11E10">
        <w:rPr>
          <w:rFonts w:ascii="Times New Roman" w:hAnsi="Times New Roman" w:cs="Times New Roman"/>
          <w:b/>
          <w:bCs/>
          <w:sz w:val="20"/>
          <w:szCs w:val="20"/>
        </w:rPr>
        <w:t xml:space="preserve">Диагностика железодефицитной анемии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4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>Основа диагностики — изолированное снижение гемоглобина в общем анализе крови. Может быть выявлено уменьшение MCV, МСН (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микроцитоз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), однако, при нормальной беременности MCV несколько увеличивается, в связи с этим при нетяжелых формах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железодефицита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МСЧ у беременных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остается в пределах нормы.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Критерии диагноза - снижение гемоглобина в общем анализе крови (менее 110 г/л), снижение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сыворотки (менее 30 мг/дл). </w:t>
      </w:r>
    </w:p>
    <w:p w:rsidR="00C11E10" w:rsidRDefault="00C11E10" w:rsidP="001D331E">
      <w:pPr>
        <w:widowControl w:val="0"/>
        <w:autoSpaceDE w:val="0"/>
        <w:autoSpaceDN w:val="0"/>
        <w:adjustRightInd w:val="0"/>
        <w:spacing w:after="0" w:line="288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Сывороточный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— это гликопротеин, который вне воспалительного процесса четко отражает запасы железа в организме (являясь неспецифическим маркером воспаления,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повышается в ответ на воспалительный процесс вне зависимости от истинных показателей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феррокинетики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). Но это первый и основной показатель, который снижается при недостатке железа. Кроме того, значение его не меняется в случае приема препарата железа накануне исследования (в отличие от железа сыворотки), поэтому именно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является основным тестом для выявления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железодефицита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у беременных. Начальный этап формирования дефицита железа — истощение его запасов в организме, измеряемого уровнем сывороточного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. Снижение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менее 15 мг/дл является четким подтверждением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железодефицита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. При уровне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ниже 30 мг/дл можно говорить об истощении необходимых запасов железа в организме и необходимости назначения препаратов железа во время беременности. Необходимо помнить о ложно-нормальных (либо повышенных) значениях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, которые могут регистрироваться при наличии воспалительного процесса [23]. </w:t>
      </w:r>
    </w:p>
    <w:p w:rsidR="001D331E" w:rsidRPr="00C11E10" w:rsidRDefault="001D331E" w:rsidP="001D331E">
      <w:pPr>
        <w:widowControl w:val="0"/>
        <w:autoSpaceDE w:val="0"/>
        <w:autoSpaceDN w:val="0"/>
        <w:adjustRightInd w:val="0"/>
        <w:spacing w:after="0" w:line="288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Default="00C11E10" w:rsidP="001D331E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Для исключения воспалительных изменений исследуется уровень </w:t>
      </w:r>
      <w:proofErr w:type="spellStart"/>
      <w:proofErr w:type="gramStart"/>
      <w:r w:rsidRPr="00C11E10">
        <w:rPr>
          <w:rFonts w:ascii="Times New Roman" w:hAnsi="Times New Roman" w:cs="Times New Roman"/>
          <w:sz w:val="20"/>
          <w:szCs w:val="20"/>
        </w:rPr>
        <w:t>С-реактивного</w:t>
      </w:r>
      <w:proofErr w:type="spellEnd"/>
      <w:proofErr w:type="gramEnd"/>
      <w:r w:rsidRPr="00C11E10">
        <w:rPr>
          <w:rFonts w:ascii="Times New Roman" w:hAnsi="Times New Roman" w:cs="Times New Roman"/>
          <w:sz w:val="20"/>
          <w:szCs w:val="20"/>
        </w:rPr>
        <w:t xml:space="preserve"> белка. </w:t>
      </w:r>
    </w:p>
    <w:p w:rsidR="001D331E" w:rsidRPr="00C11E10" w:rsidRDefault="001D331E" w:rsidP="001D331E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31E" w:rsidRDefault="00C11E10" w:rsidP="003F38EE">
      <w:pPr>
        <w:widowControl w:val="0"/>
        <w:autoSpaceDE w:val="0"/>
        <w:autoSpaceDN w:val="0"/>
        <w:adjustRightInd w:val="0"/>
        <w:spacing w:after="0" w:line="288" w:lineRule="auto"/>
        <w:ind w:firstLine="5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Следующим этапом формирования железодефицитного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эритропоэза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является снижение транспорта железа, измеря</w:t>
      </w:r>
      <w:r w:rsidR="001D331E">
        <w:rPr>
          <w:rFonts w:ascii="Times New Roman" w:hAnsi="Times New Roman" w:cs="Times New Roman"/>
          <w:sz w:val="20"/>
          <w:szCs w:val="20"/>
        </w:rPr>
        <w:t xml:space="preserve">емого насыщением транс </w:t>
      </w:r>
      <w:proofErr w:type="spellStart"/>
      <w:r w:rsidR="001D331E">
        <w:rPr>
          <w:rFonts w:ascii="Times New Roman" w:hAnsi="Times New Roman" w:cs="Times New Roman"/>
          <w:sz w:val="20"/>
          <w:szCs w:val="20"/>
        </w:rPr>
        <w:t>феррина</w:t>
      </w:r>
      <w:proofErr w:type="spellEnd"/>
      <w:r w:rsidR="001D331E">
        <w:rPr>
          <w:rFonts w:ascii="Times New Roman" w:hAnsi="Times New Roman" w:cs="Times New Roman"/>
          <w:sz w:val="20"/>
          <w:szCs w:val="20"/>
        </w:rPr>
        <w:t>.</w:t>
      </w:r>
    </w:p>
    <w:p w:rsidR="001D331E" w:rsidRDefault="001D331E" w:rsidP="003F38EE">
      <w:pPr>
        <w:widowControl w:val="0"/>
        <w:autoSpaceDE w:val="0"/>
        <w:autoSpaceDN w:val="0"/>
        <w:adjustRightInd w:val="0"/>
        <w:spacing w:after="0" w:line="288" w:lineRule="auto"/>
        <w:ind w:firstLine="5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D331E" w:rsidRDefault="001D331E" w:rsidP="003F38EE">
      <w:pPr>
        <w:widowControl w:val="0"/>
        <w:autoSpaceDE w:val="0"/>
        <w:autoSpaceDN w:val="0"/>
        <w:adjustRightInd w:val="0"/>
        <w:spacing w:after="0" w:line="288" w:lineRule="auto"/>
        <w:ind w:firstLine="5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C11E10" w:rsidRDefault="00C11E10" w:rsidP="003F38EE">
      <w:pPr>
        <w:widowControl w:val="0"/>
        <w:autoSpaceDE w:val="0"/>
        <w:autoSpaceDN w:val="0"/>
        <w:adjustRightInd w:val="0"/>
        <w:spacing w:after="0" w:line="288" w:lineRule="auto"/>
        <w:ind w:firstLine="5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lastRenderedPageBreak/>
        <w:t xml:space="preserve">Железо и общая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железосвязывающая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способность сыворотки являются ненадежными индикаторами обеспечения организма железом в связи с влиянием употребления железа, суточными колебаниями значений.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Дополнительными параметрами дефицита железа могут служить снижение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ретикулоцитов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, повышение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трансферрина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11E10">
        <w:rPr>
          <w:rFonts w:ascii="Times New Roman" w:hAnsi="Times New Roman" w:cs="Times New Roman"/>
          <w:b/>
          <w:bCs/>
          <w:sz w:val="20"/>
          <w:szCs w:val="20"/>
        </w:rPr>
        <w:t xml:space="preserve">Лечение железодефицитной анемии у беременных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Терапия при подтверждении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железодефицита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зависит от степени выраженности анемии и наличия сопутствующих изменений.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При анемии легкой степени (гемоглобин более 90 г/л) показана терапия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пероральными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препаратами железа в виде солей железа (II) или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полимальтозы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(Ш), 160-200 мг в день предпочтительно натощак за 1 час до еды, желательно в несколько приемов. Такое же лечение применяют при истощении запасов железа на начальных этапах беременности (уровень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ферритина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ниже 30 мкг/л) на фоне отсутствия анемии, поскольку в период беременности потребность в железе возрастает.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11E10">
        <w:rPr>
          <w:rFonts w:ascii="Times New Roman" w:hAnsi="Times New Roman" w:cs="Times New Roman"/>
          <w:sz w:val="20"/>
          <w:szCs w:val="20"/>
        </w:rPr>
        <w:t xml:space="preserve">В ряде случаев предпочтителен переход на внутривенное введение препаратов железа: при отсутствии ответа на прием железа внутрь (повышение уровня гемоглобина менее чем на 10 г/л через 14 дней лечения), несоблюдении назначенного лечения, непереносимости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пероральных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препаратов железа (побочные эффекты со стороны желудочно-кишечного тракта), стремлении быстро достичь эффекта (на поздних сроках беременности, при лечении свидетелей Иеговы и в ряде других случаев). </w:t>
      </w:r>
      <w:proofErr w:type="gramEnd"/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При большей выраженности анемии (гемоглобин менее 80-90 г/л) необходима терапия препаратами железа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парентерально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spellStart"/>
      <w:r w:rsidRPr="00C11E10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Сахарат</w:t>
      </w:r>
      <w:proofErr w:type="spellEnd"/>
      <w:r w:rsidRPr="00C11E1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C11E10">
        <w:rPr>
          <w:rFonts w:ascii="Times New Roman" w:hAnsi="Times New Roman" w:cs="Times New Roman"/>
          <w:sz w:val="20"/>
          <w:szCs w:val="20"/>
        </w:rPr>
        <w:t xml:space="preserve">железа </w:t>
      </w:r>
      <w:r w:rsidRPr="00C11E1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(III) </w:t>
      </w: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Мировая практика доказала безопасность и высокую переносимость комплекса железа (Ш) с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сахаратом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. Данный препарат одобрен для применения в период беременности, начиная со второго триместра; частота возникновения побочных эффектов при применении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сахарата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ниже 0,5%. Препарат следует вводить только в учреждениях, располагающих оборудованием для сердечно-легочной реанимации. Максимальная разовая парентеральная доза сахар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ата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(Ш) составляет 200 мг, предпочтительно развести препарат в 100 мл 0,9%-го раствора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NaCI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для введения в форме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инфузии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. Продолжительность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инфузии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составляет приблизительно 30 мин с использованием внутривенного доступа (следует помнить, что высокая скорость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инфузии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связана с риском гипотензивной реакции). В зависимости от исходных значений уровня гемоглобина внутривенное введение повторяют 1-3 раза в неделю, до повышения уровня</w:t>
      </w: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lastRenderedPageBreak/>
        <w:t xml:space="preserve">гемоглобина &gt;105 г/л. Затем пациента можно перевести на прием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пероральных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препаратов железа для поддерживающей терапии. Нет оснований ожидать возможной передозировки железом.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C11E1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Карбоксималылозат</w:t>
      </w:r>
      <w:proofErr w:type="spellEnd"/>
      <w:r w:rsidRPr="00C11E1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C11E10">
        <w:rPr>
          <w:rFonts w:ascii="Times New Roman" w:hAnsi="Times New Roman" w:cs="Times New Roman"/>
          <w:b/>
          <w:bCs/>
          <w:sz w:val="20"/>
          <w:szCs w:val="20"/>
        </w:rPr>
        <w:t xml:space="preserve">железа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4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В настоящее время наиболее эффективным терапевтическим подходом, позволяющим в кратчайшие сроки получить максимальный эффект, является применение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карбоксимальтозата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4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Карбоксимальтозат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представляет новый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недекстрановый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комплекс железа, преимуществом которого является возможность введения высоких доз в короткий промежуток времени.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4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C11E10">
        <w:rPr>
          <w:rFonts w:ascii="Times New Roman" w:hAnsi="Times New Roman" w:cs="Times New Roman"/>
          <w:sz w:val="20"/>
          <w:szCs w:val="20"/>
        </w:rPr>
        <w:t>Карбоксимальтозат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вводят в виде быстрой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инфузии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в течение 15--30 мин или в виде болюса в течение 1-2 мин. В виде быстрой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инфузии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карбоксимальтозат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можно вводить в разовых дозах до 1000 мг железа или, соответственно, 15 мг железа в расчете на 1 кг веса тела (до уровня желаемой общей дозы);</w:t>
      </w:r>
      <w:proofErr w:type="gramEnd"/>
      <w:r w:rsidRPr="00C11E10">
        <w:rPr>
          <w:rFonts w:ascii="Times New Roman" w:hAnsi="Times New Roman" w:cs="Times New Roman"/>
          <w:sz w:val="20"/>
          <w:szCs w:val="20"/>
        </w:rPr>
        <w:t xml:space="preserve"> максимальная доза для внутривенного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болюсного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введения составляет 200 мг. Повторные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инфузии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проводятся еженедельно из расчета 15 мг железа на кг массы тела.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По данным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Co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chrane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Database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именно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карбоксимальтозат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является препаратом выбора терапии железодефицитной анемии при беременности. Как и в случае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сахарата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(Ш), данный препарат одобрен для применения в период беременности, начиная со второго триместра. В модели плацентарного кровотока показано, что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карбоксимальтозат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не проникает через плацентарный барьер к плоду. При парентеральном введении железа повышение уровня гемоглобина происходит быстрее, чем при приеме внутрь. Внутривенное введение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карбоксимальтозата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повторяют 1 раз в неделю до повышения уровня гемоглобина &gt;100 г/л. Затем пациента можно перевести на прием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пероральных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препаратов железа для поддерживающей терапии. Нет оснований ожидать возможной передозировки железом. В ряде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рандомизированных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многоцентровых исследованиях было проведено сравнение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карбоксимальтозата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железа, и заместительной терапии с приемом железа внутрь при лечении анемии. Исследования показали очень высокую безопасность применения, а также высокую эффективность кар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боксимальтозата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железа. Применение препаратов железа для в/</w:t>
      </w:r>
      <w:proofErr w:type="gramStart"/>
      <w:r w:rsidRPr="00C11E10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11E10">
        <w:rPr>
          <w:rFonts w:ascii="Times New Roman" w:hAnsi="Times New Roman" w:cs="Times New Roman"/>
          <w:sz w:val="20"/>
          <w:szCs w:val="20"/>
        </w:rPr>
        <w:t xml:space="preserve"> введения более эффективно в отношении увеличения уровня гемоглобина по сравнению с пер оральными формами (А — 1Ь). Практическая польза, удобство для пациентов и снижение затрат, обусловленное необходимостью однократного введения, указывают на преимущество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карбоксимальтозата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 перед ранее </w:t>
      </w:r>
      <w:proofErr w:type="gramStart"/>
      <w:r w:rsidRPr="00C11E10">
        <w:rPr>
          <w:rFonts w:ascii="Times New Roman" w:hAnsi="Times New Roman" w:cs="Times New Roman"/>
          <w:sz w:val="20"/>
          <w:szCs w:val="20"/>
        </w:rPr>
        <w:t>применяемым</w:t>
      </w:r>
      <w:proofErr w:type="gramEnd"/>
      <w:r w:rsidRPr="00C11E10">
        <w:rPr>
          <w:rFonts w:ascii="Times New Roman" w:hAnsi="Times New Roman" w:cs="Times New Roman"/>
          <w:sz w:val="20"/>
          <w:szCs w:val="20"/>
        </w:rPr>
        <w:br/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br w:type="column"/>
      </w:r>
      <w:r w:rsidRPr="00C11E10">
        <w:rPr>
          <w:rFonts w:ascii="Times New Roman" w:hAnsi="Times New Roman" w:cs="Times New Roman"/>
          <w:sz w:val="20"/>
          <w:szCs w:val="20"/>
        </w:rPr>
        <w:lastRenderedPageBreak/>
        <w:t xml:space="preserve">сахар атом железа (Ш). Благодаря этому отсутствует необходимость </w:t>
      </w:r>
      <w:proofErr w:type="gramStart"/>
      <w:r w:rsidRPr="00C11E10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11E10">
        <w:rPr>
          <w:rFonts w:ascii="Times New Roman" w:hAnsi="Times New Roman" w:cs="Times New Roman"/>
          <w:sz w:val="20"/>
          <w:szCs w:val="20"/>
        </w:rPr>
        <w:t xml:space="preserve"> дорогостоящих повторных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инфузиях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небольших доз железа, при этом характеризуется хорошей переносимостью [37].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Лечение тяжелой анемии. При тяжелой анемии у беременных (гемоглобин &lt;80 г/л) оправдано введение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рекомбинантного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эритропоэтина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рЭПО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) в дополнение к парентеральному назначению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карбоксимальтозы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железа. Введение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рЭПО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улучшает результаты лечения анемии, но только в сочетании с парентеральным введением железа</w:t>
      </w:r>
      <w:proofErr w:type="gramStart"/>
      <w:r w:rsidRPr="00C11E10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C11E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C11E10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C11E10">
        <w:rPr>
          <w:rFonts w:ascii="Times New Roman" w:hAnsi="Times New Roman" w:cs="Times New Roman"/>
          <w:sz w:val="20"/>
          <w:szCs w:val="20"/>
        </w:rPr>
        <w:t>ЭПО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следует назначать только в случаях тяжелой анемии при наличии дополнительных факторов (выраженные клинические симптомы, отказ от переливания донорской крови и др.). Примерная дозировка: 150 МЕ/кг веса тела один раз в сутки подкожно, суммарно четыре дозы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эпоэтина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альфа на фоне парентерального лечения с применением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карбоксимальтозы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железа. Внутривенное введение препаратов железа со стимуляторами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эритропоэза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сопровождается более быстрым и значимым увеличением содержания гемоглобина (А — 1а) [10].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>Терапия препаратами железа для в/</w:t>
      </w:r>
      <w:proofErr w:type="gramStart"/>
      <w:r w:rsidRPr="00C11E10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C11E10">
        <w:rPr>
          <w:rFonts w:ascii="Times New Roman" w:hAnsi="Times New Roman" w:cs="Times New Roman"/>
          <w:sz w:val="20"/>
          <w:szCs w:val="20"/>
        </w:rPr>
        <w:t xml:space="preserve"> введения сопровождается значительным снижением риска необходимости переливания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аллогенных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эритроцитов (А- 1а). Добавление внутривенного введения препаратов железа к лечению анемии и, следовательно, уменьшение частоты проведения переливаний крови может привести к сокращению расходов на лечение (A</w:t>
      </w:r>
      <w:r w:rsidRPr="00C11E10">
        <w:rPr>
          <w:rFonts w:ascii="Times New Roman" w:hAnsi="Times New Roman" w:cs="Times New Roman"/>
          <w:vanish/>
          <w:sz w:val="20"/>
          <w:szCs w:val="20"/>
        </w:rPr>
        <w:t>-</w:t>
      </w:r>
      <w:r w:rsidRPr="00C11E10">
        <w:rPr>
          <w:rFonts w:ascii="Times New Roman" w:hAnsi="Times New Roman" w:cs="Times New Roman"/>
          <w:sz w:val="20"/>
          <w:szCs w:val="20"/>
        </w:rPr>
        <w:t>1b).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9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C11E10">
        <w:rPr>
          <w:rFonts w:ascii="Times New Roman" w:hAnsi="Times New Roman" w:cs="Times New Roman"/>
          <w:b/>
          <w:bCs/>
          <w:sz w:val="20"/>
          <w:szCs w:val="20"/>
        </w:rPr>
        <w:t>АУТОПЛАЗМОДОНОРСТВО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9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Проблема профилактики акушерских кровотечений и восполнения кровопотери всегда актуальна и требует постоянного изучения и новых рациональных подходов к ее решению.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По литературным данным известно, что более 2/3 всех акушерских кровотечений связаны с нарушением состояния гемостаза, т.е. являются первично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коагулопатическими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Основным компонентом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инфузионно-трансфузионной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терапии при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коагулопатическом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кровотечении считается свежезамороженная плазма (СЗП), в которой в естественном сбалансированном состоянии сохранены все необходимые факторы, способствующие стабилизации демократического потенциала крови за счет восстановления баланса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коагулянтной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антикоагулянтной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систем [7,11-14]. </w:t>
      </w: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11E10">
        <w:rPr>
          <w:rFonts w:ascii="Times New Roman" w:hAnsi="Times New Roman" w:cs="Times New Roman"/>
          <w:sz w:val="20"/>
          <w:szCs w:val="20"/>
        </w:rPr>
        <w:t xml:space="preserve">Применяемые методы сбережения крови в предродовом 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периоперационном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периоде включают предварительную заготовку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аутокрови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и/или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. Преимущества </w:t>
      </w:r>
      <w:proofErr w:type="spellStart"/>
      <w:r w:rsidRPr="00C11E10">
        <w:rPr>
          <w:rFonts w:ascii="Times New Roman" w:hAnsi="Times New Roman" w:cs="Times New Roman"/>
          <w:sz w:val="20"/>
          <w:szCs w:val="20"/>
        </w:rPr>
        <w:t>кровесберегающей</w:t>
      </w:r>
      <w:proofErr w:type="spellEnd"/>
      <w:r w:rsidRPr="00C11E10">
        <w:rPr>
          <w:rFonts w:ascii="Times New Roman" w:hAnsi="Times New Roman" w:cs="Times New Roman"/>
          <w:sz w:val="20"/>
          <w:szCs w:val="20"/>
        </w:rPr>
        <w:t xml:space="preserve"> хирургии</w:t>
      </w:r>
    </w:p>
    <w:p w:rsidR="00C11E10" w:rsidRDefault="00C11E10" w:rsidP="00C11E10">
      <w:pPr>
        <w:widowControl w:val="0"/>
        <w:autoSpaceDE w:val="0"/>
        <w:autoSpaceDN w:val="0"/>
        <w:adjustRightInd w:val="0"/>
        <w:spacing w:after="210" w:line="240" w:lineRule="auto"/>
        <w:rPr>
          <w:rFonts w:ascii="Times New Roman" w:hAnsi="Times New Roman" w:cs="Times New Roman"/>
          <w:sz w:val="6"/>
          <w:szCs w:val="6"/>
        </w:rPr>
      </w:pPr>
    </w:p>
    <w:p w:rsidR="00C11E10" w:rsidRP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jc w:val="both"/>
        <w:rPr>
          <w:rFonts w:ascii="Times New Roman" w:hAnsi="Times New Roman" w:cs="Times New Roman"/>
          <w:sz w:val="20"/>
          <w:szCs w:val="20"/>
          <w:highlight w:val="cyan"/>
        </w:rPr>
      </w:pPr>
      <w:r w:rsidRPr="00C11E10">
        <w:rPr>
          <w:rFonts w:ascii="Times New Roman" w:hAnsi="Times New Roman" w:cs="Times New Roman"/>
          <w:sz w:val="20"/>
          <w:szCs w:val="20"/>
          <w:highlight w:val="cyan"/>
        </w:rPr>
        <w:br/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обусловлены отсутствием риска посттрансфузионных реакций и осложнений, передачи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гемотрансмиссивных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инфекций, отсутствием опасности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аллоиммунизации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В акушерстве более целесообразно использование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аутоплазмодонорства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, нежели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аутогемотрансфузий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, так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каК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именно плазма является источником факторов свертывания крови.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Определение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Аутоплазмодонорств</w:t>
      </w:r>
      <w:proofErr w:type="gramStart"/>
      <w:r w:rsidRPr="00142D9D">
        <w:rPr>
          <w:rFonts w:ascii="Times New Roman" w:hAnsi="Times New Roman" w:cs="Times New Roman"/>
          <w:sz w:val="20"/>
          <w:szCs w:val="20"/>
        </w:rPr>
        <w:t>о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142D9D">
        <w:rPr>
          <w:rFonts w:ascii="Times New Roman" w:hAnsi="Times New Roman" w:cs="Times New Roman"/>
          <w:sz w:val="20"/>
          <w:szCs w:val="20"/>
        </w:rPr>
        <w:t xml:space="preserve"> метод кров сбережения, заключающийся в заготовке собственной плазмы индивидуума и предназначенный исключительно для последующей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аутологичной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трансфузии.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В акушерстве сущность методики заключается сборе, замораживании и хранении плазмы женщины для последующего переливания ее во время или после родоразрешения с целью возмещения объема циркулирующей плазмы и факторов свертывания крови, а также копирования или лечения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ДВС-синдрома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left="515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Показания к заготовке и хранению </w:t>
      </w:r>
      <w:proofErr w:type="spellStart"/>
      <w:r w:rsidRPr="00142D9D">
        <w:rPr>
          <w:rFonts w:ascii="Times New Roman" w:hAnsi="Times New Roman" w:cs="Times New Roman"/>
          <w:b/>
          <w:bCs/>
          <w:sz w:val="20"/>
          <w:szCs w:val="20"/>
        </w:rPr>
        <w:t>аутоплазмы</w:t>
      </w:r>
      <w:proofErr w:type="spellEnd"/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 в акушерстве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1. Беременные группы высокого риска по развитию кровотечения.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2. Беременные с высоким риском по развитию гемотрансфузионных осложнений.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 3. Беременные с редкими группами крови.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67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 4. Отказ пациентки от переливания донорских компонентов крови, при отсутствии противопоказаний к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аутодонации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67"/>
        <w:contextualSpacing/>
        <w:rPr>
          <w:rFonts w:ascii="Times New Roman" w:hAnsi="Times New Roman" w:cs="Times New Roman"/>
          <w:sz w:val="20"/>
          <w:szCs w:val="20"/>
        </w:rPr>
      </w:pP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Противопоказания к заготовке </w:t>
      </w:r>
      <w:proofErr w:type="spellStart"/>
      <w:r w:rsidRPr="00142D9D">
        <w:rPr>
          <w:rFonts w:ascii="Times New Roman" w:hAnsi="Times New Roman" w:cs="Times New Roman"/>
          <w:b/>
          <w:bCs/>
          <w:sz w:val="20"/>
          <w:szCs w:val="20"/>
        </w:rPr>
        <w:t>аутоплазмы</w:t>
      </w:r>
      <w:proofErr w:type="spellEnd"/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 в акушерстве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1. Анемия -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Нв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&lt;90г/л,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Ht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&lt;30%.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Гипопротеинемия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— общий белок &lt;60г/л, альбумин &lt;35г/л.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3.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Изокоагуляция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не </w:t>
      </w:r>
      <w:proofErr w:type="gramStart"/>
      <w:r w:rsidRPr="00142D9D">
        <w:rPr>
          <w:rFonts w:ascii="Times New Roman" w:hAnsi="Times New Roman" w:cs="Times New Roman"/>
          <w:sz w:val="20"/>
          <w:szCs w:val="20"/>
        </w:rPr>
        <w:t>характерная</w:t>
      </w:r>
      <w:proofErr w:type="gramEnd"/>
      <w:r w:rsidRPr="00142D9D">
        <w:rPr>
          <w:rFonts w:ascii="Times New Roman" w:hAnsi="Times New Roman" w:cs="Times New Roman"/>
          <w:sz w:val="20"/>
          <w:szCs w:val="20"/>
        </w:rPr>
        <w:t xml:space="preserve"> сроку беременности.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4. Заболевания крови - гемофилия, тромбоцитопения и др.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5. Тяжелая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экстрагенитальная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патология.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6. Онкологические заболевания.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7. Тромбоз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81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Показания к трансфузии </w:t>
      </w:r>
      <w:proofErr w:type="spellStart"/>
      <w:r w:rsidRPr="00142D9D">
        <w:rPr>
          <w:rFonts w:ascii="Times New Roman" w:hAnsi="Times New Roman" w:cs="Times New Roman"/>
          <w:b/>
          <w:bCs/>
          <w:sz w:val="20"/>
          <w:szCs w:val="20"/>
        </w:rPr>
        <w:t>аутоплазмы</w:t>
      </w:r>
      <w:proofErr w:type="spellEnd"/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 в акушерстве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1. Кровотечение в родах или при </w:t>
      </w:r>
      <w:proofErr w:type="gramStart"/>
      <w:r w:rsidRPr="00142D9D">
        <w:rPr>
          <w:rFonts w:ascii="Times New Roman" w:hAnsi="Times New Roman" w:cs="Times New Roman"/>
          <w:sz w:val="20"/>
          <w:szCs w:val="20"/>
        </w:rPr>
        <w:t>абдоминальном</w:t>
      </w:r>
      <w:proofErr w:type="gramEnd"/>
      <w:r w:rsidRPr="00142D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родоразрешении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2. ДВ С-синдром.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496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Противопоказания к трансфузии </w:t>
      </w:r>
      <w:proofErr w:type="spellStart"/>
      <w:r w:rsidRPr="00142D9D">
        <w:rPr>
          <w:rFonts w:ascii="Times New Roman" w:hAnsi="Times New Roman" w:cs="Times New Roman"/>
          <w:b/>
          <w:bCs/>
          <w:sz w:val="20"/>
          <w:szCs w:val="20"/>
        </w:rPr>
        <w:t>аутоплазмы</w:t>
      </w:r>
      <w:proofErr w:type="spellEnd"/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 в акушерстве </w:t>
      </w:r>
    </w:p>
    <w:p w:rsidR="00142D9D" w:rsidRPr="00142D9D" w:rsidRDefault="00C11E10" w:rsidP="00142D9D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Наличие </w:t>
      </w:r>
      <w:proofErr w:type="gramStart"/>
      <w:r w:rsidRPr="00142D9D">
        <w:rPr>
          <w:rFonts w:ascii="Times New Roman" w:hAnsi="Times New Roman" w:cs="Times New Roman"/>
          <w:sz w:val="20"/>
          <w:szCs w:val="20"/>
        </w:rPr>
        <w:t>выраженной</w:t>
      </w:r>
      <w:proofErr w:type="gramEnd"/>
      <w:r w:rsidRPr="00142D9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гиперкоагуляции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перед родами и отсутствие кровотечения во время родов.</w:t>
      </w:r>
    </w:p>
    <w:p w:rsidR="00C11E10" w:rsidRPr="00142D9D" w:rsidRDefault="00C11E10" w:rsidP="001D331E">
      <w:pPr>
        <w:pStyle w:val="a4"/>
        <w:widowControl w:val="0"/>
        <w:autoSpaceDE w:val="0"/>
        <w:autoSpaceDN w:val="0"/>
        <w:adjustRightInd w:val="0"/>
        <w:spacing w:after="0" w:line="288" w:lineRule="auto"/>
        <w:ind w:left="1321"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br/>
      </w:r>
    </w:p>
    <w:p w:rsidR="00C11E10" w:rsidRPr="00142D9D" w:rsidRDefault="00C11E10" w:rsidP="00C11E10">
      <w:pPr>
        <w:framePr w:w="6608" w:h="1753" w:hSpace="86" w:wrap="auto" w:vAnchor="text" w:hAnchor="text" w:x="44"/>
        <w:widowControl w:val="0"/>
        <w:autoSpaceDE w:val="0"/>
        <w:autoSpaceDN w:val="0"/>
        <w:adjustRightInd w:val="0"/>
        <w:spacing w:after="0" w:line="288" w:lineRule="auto"/>
        <w:ind w:firstLine="50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2. Наличие выраженной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гипер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коагуляции в послеродовом или послеоперационном периоде. </w:t>
      </w:r>
    </w:p>
    <w:p w:rsidR="00C11E10" w:rsidRPr="00142D9D" w:rsidRDefault="00C11E10" w:rsidP="00C11E10">
      <w:pPr>
        <w:framePr w:w="6608" w:h="1753" w:hSpace="86" w:wrap="auto" w:vAnchor="text" w:hAnchor="text" w:x="44"/>
        <w:widowControl w:val="0"/>
        <w:autoSpaceDE w:val="0"/>
        <w:autoSpaceDN w:val="0"/>
        <w:adjustRightInd w:val="0"/>
        <w:spacing w:after="0" w:line="288" w:lineRule="auto"/>
        <w:ind w:firstLine="500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Материально-техническое обеспечение технологии </w:t>
      </w:r>
    </w:p>
    <w:p w:rsidR="00C11E10" w:rsidRPr="00142D9D" w:rsidRDefault="00C11E10" w:rsidP="00C11E10">
      <w:pPr>
        <w:framePr w:w="6608" w:h="1753" w:hSpace="86" w:wrap="auto" w:vAnchor="text" w:hAnchor="text" w:x="44"/>
        <w:widowControl w:val="0"/>
        <w:autoSpaceDE w:val="0"/>
        <w:autoSpaceDN w:val="0"/>
        <w:adjustRightInd w:val="0"/>
        <w:spacing w:after="0" w:line="288" w:lineRule="auto"/>
        <w:ind w:firstLine="50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1. Система сдвоенных пластиковых контейнеров для сбора, фракционирования и хранения компонентов донорской крови. </w:t>
      </w:r>
    </w:p>
    <w:p w:rsidR="00C11E10" w:rsidRPr="00142D9D" w:rsidRDefault="00C11E10" w:rsidP="00C11E10">
      <w:pPr>
        <w:framePr w:w="6608" w:h="1753" w:hSpace="86" w:wrap="auto" w:vAnchor="text" w:hAnchor="text" w:x="44"/>
        <w:widowControl w:val="0"/>
        <w:autoSpaceDE w:val="0"/>
        <w:autoSpaceDN w:val="0"/>
        <w:adjustRightInd w:val="0"/>
        <w:spacing w:after="0" w:line="288" w:lineRule="auto"/>
        <w:ind w:firstLine="50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2. Центрифуга производственная </w:t>
      </w:r>
      <w:proofErr w:type="gramStart"/>
      <w:r w:rsidRPr="00142D9D">
        <w:rPr>
          <w:rFonts w:ascii="Times New Roman" w:hAnsi="Times New Roman" w:cs="Times New Roman"/>
          <w:sz w:val="20"/>
          <w:szCs w:val="20"/>
        </w:rPr>
        <w:t xml:space="preserve">рефрижератор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ная</w:t>
      </w:r>
      <w:proofErr w:type="spellEnd"/>
      <w:proofErr w:type="gramEnd"/>
      <w:r w:rsidRPr="00142D9D">
        <w:rPr>
          <w:rFonts w:ascii="Times New Roman" w:hAnsi="Times New Roman" w:cs="Times New Roman"/>
          <w:sz w:val="20"/>
          <w:szCs w:val="20"/>
        </w:rPr>
        <w:t>, предназначенная для учреждений трансфузиологии и станций переливания</w:t>
      </w:r>
    </w:p>
    <w:p w:rsidR="00C11E10" w:rsidRPr="00142D9D" w:rsidRDefault="00C11E10" w:rsidP="00C11E10">
      <w:pPr>
        <w:framePr w:w="6617" w:h="2760" w:hSpace="86" w:wrap="auto" w:vAnchor="text" w:hAnchor="text" w:x="25" w:y="1879"/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крови. </w:t>
      </w:r>
    </w:p>
    <w:p w:rsidR="00C11E10" w:rsidRPr="00142D9D" w:rsidRDefault="00C11E10" w:rsidP="00C11E10">
      <w:pPr>
        <w:framePr w:w="6617" w:h="2760" w:hSpace="86" w:wrap="auto" w:vAnchor="text" w:hAnchor="text" w:x="25" w:y="1879"/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3.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Плазмоэкстрактор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ручной. </w:t>
      </w:r>
    </w:p>
    <w:p w:rsidR="00C11E10" w:rsidRPr="00142D9D" w:rsidRDefault="00C11E10" w:rsidP="00C11E10">
      <w:pPr>
        <w:framePr w:w="6617" w:h="2760" w:hSpace="86" w:wrap="auto" w:vAnchor="text" w:hAnchor="text" w:x="25" w:y="1879"/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4. </w:t>
      </w:r>
      <w:proofErr w:type="gramStart"/>
      <w:r w:rsidRPr="00142D9D">
        <w:rPr>
          <w:rFonts w:ascii="Times New Roman" w:hAnsi="Times New Roman" w:cs="Times New Roman"/>
          <w:sz w:val="20"/>
          <w:szCs w:val="20"/>
        </w:rPr>
        <w:t>Ручной</w:t>
      </w:r>
      <w:proofErr w:type="gramEnd"/>
      <w:r w:rsidRPr="00142D9D">
        <w:rPr>
          <w:rFonts w:ascii="Times New Roman" w:hAnsi="Times New Roman" w:cs="Times New Roman"/>
          <w:sz w:val="20"/>
          <w:szCs w:val="20"/>
        </w:rPr>
        <w:t xml:space="preserve"> механический либо диэлектрический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запаиватель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магистралей. </w:t>
      </w:r>
    </w:p>
    <w:p w:rsidR="00C11E10" w:rsidRPr="00142D9D" w:rsidRDefault="00C11E10" w:rsidP="00C11E10">
      <w:pPr>
        <w:framePr w:w="6617" w:h="2760" w:hSpace="86" w:wrap="auto" w:vAnchor="text" w:hAnchor="text" w:x="25" w:y="1879"/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5. Весы —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покачиватель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для крови электронные. </w:t>
      </w:r>
    </w:p>
    <w:p w:rsidR="00C11E10" w:rsidRPr="00142D9D" w:rsidRDefault="00C11E10" w:rsidP="00C11E10">
      <w:pPr>
        <w:framePr w:w="6617" w:h="2760" w:hSpace="86" w:wrap="auto" w:vAnchor="text" w:hAnchor="text" w:x="25" w:y="1879"/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>6. Аппарат</w:t>
      </w:r>
      <w:r w:rsidR="00142D9D" w:rsidRPr="00142D9D">
        <w:rPr>
          <w:rFonts w:ascii="Times New Roman" w:hAnsi="Times New Roman" w:cs="Times New Roman"/>
          <w:sz w:val="20"/>
          <w:szCs w:val="20"/>
        </w:rPr>
        <w:t xml:space="preserve"> для проведения </w:t>
      </w:r>
      <w:proofErr w:type="spellStart"/>
      <w:r w:rsidR="00142D9D" w:rsidRPr="00142D9D">
        <w:rPr>
          <w:rFonts w:ascii="Times New Roman" w:hAnsi="Times New Roman" w:cs="Times New Roman"/>
          <w:sz w:val="20"/>
          <w:szCs w:val="20"/>
        </w:rPr>
        <w:t>плазмаферез</w:t>
      </w:r>
      <w:r w:rsidRPr="00142D9D">
        <w:rPr>
          <w:rFonts w:ascii="Times New Roman" w:hAnsi="Times New Roman" w:cs="Times New Roman"/>
          <w:sz w:val="20"/>
          <w:szCs w:val="20"/>
        </w:rPr>
        <w:t>а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с комплектом одноразовых магистралей </w:t>
      </w:r>
      <w:r w:rsidRPr="00142D9D">
        <w:rPr>
          <w:rFonts w:ascii="Times New Roman" w:hAnsi="Times New Roman" w:cs="Times New Roman"/>
          <w:i/>
          <w:iCs/>
          <w:sz w:val="20"/>
          <w:szCs w:val="20"/>
        </w:rPr>
        <w:t xml:space="preserve">к </w:t>
      </w:r>
      <w:r w:rsidRPr="00142D9D">
        <w:rPr>
          <w:rFonts w:ascii="Times New Roman" w:hAnsi="Times New Roman" w:cs="Times New Roman"/>
          <w:sz w:val="20"/>
          <w:szCs w:val="20"/>
        </w:rPr>
        <w:t xml:space="preserve">ним. </w:t>
      </w:r>
    </w:p>
    <w:p w:rsidR="00C11E10" w:rsidRPr="00142D9D" w:rsidRDefault="00C11E10" w:rsidP="00C11E10">
      <w:pPr>
        <w:framePr w:w="6617" w:h="2760" w:hSpace="86" w:wrap="auto" w:vAnchor="text" w:hAnchor="text" w:x="25" w:y="1879"/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7. Раствор натрия хлорида изотонический физиологический (раствор NaC1 0,9%) в стеклянных бутылках или пластиковых контейнерах. </w:t>
      </w:r>
    </w:p>
    <w:p w:rsidR="00142D9D" w:rsidRPr="00142D9D" w:rsidRDefault="00C11E10" w:rsidP="00142D9D">
      <w:pPr>
        <w:framePr w:w="6617" w:h="2760" w:hSpace="86" w:wrap="auto" w:vAnchor="text" w:hAnchor="text" w:x="25" w:y="1879"/>
        <w:widowControl w:val="0"/>
        <w:autoSpaceDE w:val="0"/>
        <w:autoSpaceDN w:val="0"/>
        <w:adjustRightInd w:val="0"/>
        <w:spacing w:after="0" w:line="288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8. Коллоидный плазмозамещающий раствор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гидроксиэтилированного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крахмала — ГЭК (6% или 10% 200/0,5, 130/0,4) 500</w:t>
      </w:r>
      <w:r w:rsidR="00142D9D" w:rsidRPr="00142D9D">
        <w:rPr>
          <w:rFonts w:ascii="Times New Roman" w:hAnsi="Times New Roman" w:cs="Times New Roman"/>
          <w:sz w:val="20"/>
          <w:szCs w:val="20"/>
        </w:rPr>
        <w:t xml:space="preserve"> мл  </w:t>
      </w:r>
    </w:p>
    <w:p w:rsidR="00C11E10" w:rsidRPr="00142D9D" w:rsidRDefault="00C11E10" w:rsidP="00C11E10">
      <w:pPr>
        <w:framePr w:w="6617" w:h="2760" w:hSpace="86" w:wrap="auto" w:vAnchor="text" w:hAnchor="text" w:x="25" w:y="1879"/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11E10" w:rsidRPr="00142D9D" w:rsidRDefault="00C11E10" w:rsidP="00C11E10">
      <w:pPr>
        <w:framePr w:w="255" w:h="91" w:hSpace="86" w:wrap="auto" w:vAnchor="text" w:hAnchor="text" w:x="30" w:y="4764"/>
        <w:widowControl w:val="0"/>
        <w:autoSpaceDE w:val="0"/>
        <w:autoSpaceDN w:val="0"/>
        <w:adjustRightInd w:val="0"/>
        <w:spacing w:after="0" w:line="288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>.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9. Антикоагулянт </w:t>
      </w:r>
      <w:r w:rsidR="00142D9D" w:rsidRPr="00142D9D">
        <w:rPr>
          <w:rFonts w:ascii="Times New Roman" w:hAnsi="Times New Roman" w:cs="Times New Roman"/>
          <w:sz w:val="20"/>
          <w:szCs w:val="20"/>
        </w:rPr>
        <w:t>гепарин либо раствор АСД-А (</w:t>
      </w:r>
      <w:proofErr w:type="spellStart"/>
      <w:r w:rsidR="00142D9D" w:rsidRPr="00142D9D">
        <w:rPr>
          <w:rFonts w:ascii="Times New Roman" w:hAnsi="Times New Roman" w:cs="Times New Roman"/>
          <w:sz w:val="20"/>
          <w:szCs w:val="20"/>
        </w:rPr>
        <w:t>кислая</w:t>
      </w:r>
      <w:r w:rsidRPr="00142D9D">
        <w:rPr>
          <w:rFonts w:ascii="Times New Roman" w:hAnsi="Times New Roman" w:cs="Times New Roman"/>
          <w:sz w:val="20"/>
          <w:szCs w:val="20"/>
        </w:rPr>
        <w:t>декстроза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142D9D" w:rsidRPr="00142D9D" w:rsidRDefault="00142D9D" w:rsidP="00C11E10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rPr>
          <w:rFonts w:ascii="Times New Roman" w:hAnsi="Times New Roman" w:cs="Times New Roman"/>
          <w:sz w:val="20"/>
          <w:szCs w:val="20"/>
        </w:rPr>
      </w:pPr>
    </w:p>
    <w:p w:rsidR="00C11E10" w:rsidRPr="00142D9D" w:rsidRDefault="00C11E10" w:rsidP="00142D9D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2D9D">
        <w:rPr>
          <w:rFonts w:ascii="Times New Roman" w:hAnsi="Times New Roman" w:cs="Times New Roman"/>
          <w:b/>
          <w:bCs/>
          <w:sz w:val="20"/>
          <w:szCs w:val="20"/>
        </w:rPr>
        <w:t xml:space="preserve">Технология использования метода </w:t>
      </w:r>
    </w:p>
    <w:p w:rsidR="00C11E10" w:rsidRPr="00142D9D" w:rsidRDefault="00C11E10" w:rsidP="00142D9D">
      <w:pPr>
        <w:widowControl w:val="0"/>
        <w:autoSpaceDE w:val="0"/>
        <w:autoSpaceDN w:val="0"/>
        <w:adjustRightInd w:val="0"/>
        <w:spacing w:after="0" w:line="288" w:lineRule="auto"/>
        <w:ind w:firstLine="52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Заготовка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проводится беременным, в сроках 32-37 недель, </w:t>
      </w:r>
      <w:r w:rsidRPr="00142D9D">
        <w:rPr>
          <w:rFonts w:ascii="Times New Roman" w:hAnsi="Times New Roman" w:cs="Times New Roman"/>
          <w:sz w:val="20"/>
          <w:szCs w:val="20"/>
        </w:rPr>
        <w:br/>
        <w:t xml:space="preserve">методом прерывистого или аппаратного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плазмафереза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однократно или </w:t>
      </w:r>
      <w:r w:rsidRPr="00142D9D">
        <w:rPr>
          <w:rFonts w:ascii="Times New Roman" w:hAnsi="Times New Roman" w:cs="Times New Roman"/>
          <w:sz w:val="20"/>
          <w:szCs w:val="20"/>
        </w:rPr>
        <w:br/>
        <w:t xml:space="preserve">двукратно с перерывом в неделю в условиях кабинета переливания крови </w:t>
      </w:r>
      <w:r w:rsidRPr="00142D9D">
        <w:rPr>
          <w:rFonts w:ascii="Times New Roman" w:hAnsi="Times New Roman" w:cs="Times New Roman"/>
          <w:sz w:val="20"/>
          <w:szCs w:val="20"/>
        </w:rPr>
        <w:br/>
        <w:t xml:space="preserve">или отделения гравитационной хирургии крови лечебного учреждения. За </w:t>
      </w:r>
      <w:r w:rsidRPr="00142D9D">
        <w:rPr>
          <w:rFonts w:ascii="Times New Roman" w:hAnsi="Times New Roman" w:cs="Times New Roman"/>
          <w:sz w:val="20"/>
          <w:szCs w:val="20"/>
        </w:rPr>
        <w:br/>
        <w:t xml:space="preserve">проведение процедуры отвечает врач, работающий в данных подразделениях </w:t>
      </w:r>
      <w:r w:rsidRPr="00142D9D">
        <w:rPr>
          <w:rFonts w:ascii="Times New Roman" w:hAnsi="Times New Roman" w:cs="Times New Roman"/>
          <w:sz w:val="20"/>
          <w:szCs w:val="20"/>
        </w:rPr>
        <w:br/>
        <w:t xml:space="preserve">лечебного учреждения.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Обследование, необходимое для проведения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аутоплазмодонорства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39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>1. ВИЧ-1/ВИЧ2, RW, гепатит</w:t>
      </w:r>
      <w:proofErr w:type="gramStart"/>
      <w:r w:rsidRPr="00142D9D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Pr="00142D9D">
        <w:rPr>
          <w:rFonts w:ascii="Times New Roman" w:hAnsi="Times New Roman" w:cs="Times New Roman"/>
          <w:sz w:val="20"/>
          <w:szCs w:val="20"/>
        </w:rPr>
        <w:t xml:space="preserve">, гепатит С;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142D9D">
        <w:rPr>
          <w:rFonts w:ascii="Times New Roman" w:hAnsi="Times New Roman" w:cs="Times New Roman"/>
          <w:sz w:val="20"/>
          <w:szCs w:val="20"/>
        </w:rPr>
        <w:t>Гемостазиограмма</w:t>
      </w:r>
      <w:proofErr w:type="spellEnd"/>
      <w:r w:rsidRPr="00142D9D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5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3. Группа крови, Rh-фактор;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4. Клинический анализ крови;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5. Общий белок крови.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20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142D9D">
        <w:rPr>
          <w:rFonts w:ascii="Times New Roman" w:hAnsi="Times New Roman" w:cs="Times New Roman"/>
          <w:i/>
          <w:iCs/>
          <w:sz w:val="20"/>
          <w:szCs w:val="20"/>
        </w:rPr>
        <w:t xml:space="preserve">Техника проведения прерывистого </w:t>
      </w:r>
      <w:proofErr w:type="spellStart"/>
      <w:r w:rsidRPr="00142D9D">
        <w:rPr>
          <w:rFonts w:ascii="Times New Roman" w:hAnsi="Times New Roman" w:cs="Times New Roman"/>
          <w:i/>
          <w:iCs/>
          <w:sz w:val="20"/>
          <w:szCs w:val="20"/>
        </w:rPr>
        <w:t>аутодонорского</w:t>
      </w:r>
      <w:proofErr w:type="spellEnd"/>
      <w:r w:rsidRPr="00142D9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142D9D">
        <w:rPr>
          <w:rFonts w:ascii="Times New Roman" w:hAnsi="Times New Roman" w:cs="Times New Roman"/>
          <w:i/>
          <w:iCs/>
          <w:sz w:val="20"/>
          <w:szCs w:val="20"/>
        </w:rPr>
        <w:t>плазмафереза</w:t>
      </w:r>
      <w:proofErr w:type="spellEnd"/>
      <w:r w:rsidRPr="00142D9D"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</w:p>
    <w:p w:rsidR="00C11E10" w:rsidRPr="00142D9D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44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1. Пункция локтевой вены. </w:t>
      </w:r>
    </w:p>
    <w:p w:rsidR="00C11E10" w:rsidRDefault="00C11E10" w:rsidP="00C11E10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rPr>
          <w:rFonts w:ascii="Times New Roman" w:hAnsi="Times New Roman" w:cs="Times New Roman"/>
          <w:sz w:val="20"/>
          <w:szCs w:val="20"/>
        </w:rPr>
      </w:pPr>
      <w:r w:rsidRPr="00142D9D">
        <w:rPr>
          <w:rFonts w:ascii="Times New Roman" w:hAnsi="Times New Roman" w:cs="Times New Roman"/>
          <w:sz w:val="20"/>
          <w:szCs w:val="20"/>
        </w:rPr>
        <w:t xml:space="preserve">2. Введение плазмозамещающего раствора (физиологического </w:t>
      </w:r>
      <w:r w:rsidRPr="00142D9D">
        <w:rPr>
          <w:rFonts w:ascii="Times New Roman" w:hAnsi="Times New Roman" w:cs="Times New Roman"/>
          <w:sz w:val="20"/>
          <w:szCs w:val="20"/>
        </w:rPr>
        <w:br/>
        <w:t>раствора), количество которого определяется, исходя из общего состояния</w:t>
      </w:r>
    </w:p>
    <w:p w:rsidR="00142D9D" w:rsidRDefault="00142D9D" w:rsidP="00C11E10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rPr>
          <w:rFonts w:ascii="Times New Roman" w:hAnsi="Times New Roman" w:cs="Times New Roman"/>
          <w:sz w:val="20"/>
          <w:szCs w:val="20"/>
        </w:rPr>
      </w:pPr>
    </w:p>
    <w:p w:rsidR="001D331E" w:rsidRPr="00C11E10" w:rsidRDefault="001D331E" w:rsidP="00C11E10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rPr>
          <w:rFonts w:ascii="Times New Roman" w:hAnsi="Times New Roman" w:cs="Times New Roman"/>
          <w:sz w:val="20"/>
          <w:szCs w:val="20"/>
        </w:rPr>
      </w:pP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lastRenderedPageBreak/>
        <w:t xml:space="preserve">женщины, уровня артериального давления, объема удаленной плазмы и составляет 200 — 400 мл и гепарина который вводится внутривенно перед началом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плазмафереза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Start"/>
      <w:r w:rsidRPr="009125C0">
        <w:rPr>
          <w:rFonts w:ascii="Times New Roman" w:hAnsi="Times New Roman" w:cs="Times New Roman"/>
          <w:sz w:val="20"/>
          <w:szCs w:val="20"/>
        </w:rPr>
        <w:t>.д</w:t>
      </w:r>
      <w:proofErr w:type="gramEnd"/>
      <w:r w:rsidRPr="009125C0">
        <w:rPr>
          <w:rFonts w:ascii="Times New Roman" w:hAnsi="Times New Roman" w:cs="Times New Roman"/>
          <w:sz w:val="20"/>
          <w:szCs w:val="20"/>
        </w:rPr>
        <w:t xml:space="preserve">озе 2500 ЕД.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firstLine="54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3.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Эксфузия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крови в сдвоенные пластиковые контейнеры в объеме 450-500мл.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4. Введение коллоидного плазмозамещающего раствора (6% ГЭК) в объеме 500 мл.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5. Отделение форменных элементов крови от плазмы в рефрижераторной центрифуге при мягком режиме центрифугирования при температуре 20'С.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6. Полученную плазму объемом 300-350 мл переводят в контейнер-спутник, форменные элементы крови разводят 100-150 мл физиологического раствора и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реинфузируют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. Стабилизацию крови осуществляют за счет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гемоконсерванта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типа ACD находящегося в контейнере.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505" w:right="39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125C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Техника проведения аппаратного </w:t>
      </w:r>
      <w:proofErr w:type="spellStart"/>
      <w:r w:rsidRPr="009125C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аутодонорского</w:t>
      </w:r>
      <w:proofErr w:type="spellEnd"/>
      <w:r w:rsidRPr="009125C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9125C0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плазмафереза</w:t>
      </w:r>
      <w:proofErr w:type="spellEnd"/>
      <w:r w:rsidRPr="009125C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505" w:right="39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1. Пункция локтевой вены.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2. Введение плазмозамещающего раствора (физиологического раствора,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стерофундин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изотонический), количество которого определяется, исходя из общего состояния женщины, уровня артериального давления, объема удаленной плазмы и составляет 200 — 400 мл и гепарина который вводится внутривенно перед началом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плазмафереза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в дозе 2500 ЕД.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3. Подключение аппарата для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плазмафереза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, объем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эксфузии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плазмы 20-25% ОЦП.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4. По окончании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плазмафереза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введение коллоидного (6% или 10%ГЭК) плазмозамещающего раствора. Соотношение объема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плазмоэксфузии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к объему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плазмозамещения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1: 1,5.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Полученная прерывистым или аппаратным методом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маркируется «АУТОПЛАЗМА» только для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аутологичной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трансфузии», с указанием Ф.И.О., дата рождения, № история родов, амбулаторной карты (Приложение №1). </w:t>
      </w:r>
    </w:p>
    <w:p w:rsidR="009125C0" w:rsidRPr="009125C0" w:rsidRDefault="00142D9D" w:rsidP="009125C0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125C0">
        <w:rPr>
          <w:rFonts w:ascii="Times New Roman" w:hAnsi="Times New Roman" w:cs="Times New Roman"/>
          <w:sz w:val="20"/>
          <w:szCs w:val="20"/>
        </w:rPr>
        <w:t>Полученная</w:t>
      </w:r>
      <w:proofErr w:type="gramEnd"/>
      <w:r w:rsidRPr="009125C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сразу же подвергается замораживанию при температуре -35'С в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быстрозамораживателе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и хранится при температуре-18'С. В указанном режиме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может храниться до трех месяцев в специальном холодильнике для хранения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. Хранение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совместно с донорской свежезамороженной п</w:t>
      </w:r>
      <w:r w:rsidR="009125C0" w:rsidRPr="009125C0">
        <w:rPr>
          <w:rFonts w:ascii="Times New Roman" w:hAnsi="Times New Roman" w:cs="Times New Roman"/>
          <w:sz w:val="20"/>
          <w:szCs w:val="20"/>
        </w:rPr>
        <w:t>лазмой категорически запрещено.</w:t>
      </w:r>
    </w:p>
    <w:p w:rsidR="00142D9D" w:rsidRPr="009125C0" w:rsidRDefault="00142D9D" w:rsidP="009125C0">
      <w:pPr>
        <w:widowControl w:val="0"/>
        <w:autoSpaceDE w:val="0"/>
        <w:autoSpaceDN w:val="0"/>
        <w:adjustRightInd w:val="0"/>
        <w:spacing w:after="0" w:line="288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Плазмоэксфузию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регистрируют в журнале «Учета заготовки и переливания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», а в истории родов (амбулаторной карте) и обменной карте беременной делается отметка о заготовке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аутоплазмы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. Во время родоразрешения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аутоплазму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размораживают при t-37'</w:t>
      </w:r>
      <w:proofErr w:type="gramStart"/>
      <w:r w:rsidRPr="009125C0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9125C0">
        <w:rPr>
          <w:rFonts w:ascii="Times New Roman" w:hAnsi="Times New Roman" w:cs="Times New Roman"/>
          <w:sz w:val="20"/>
          <w:szCs w:val="20"/>
        </w:rPr>
        <w:t xml:space="preserve"> в водяной бане или специальном размораживателе и переливают женщине. </w:t>
      </w:r>
    </w:p>
    <w:p w:rsidR="009125C0" w:rsidRDefault="009125C0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125C0" w:rsidRDefault="009125C0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125C0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Возможные осложнения, их профилактика и копирование </w:t>
      </w:r>
      <w:r w:rsidRPr="009125C0">
        <w:rPr>
          <w:rFonts w:ascii="Times New Roman" w:hAnsi="Times New Roman" w:cs="Times New Roman"/>
          <w:i/>
          <w:iCs/>
          <w:sz w:val="20"/>
          <w:szCs w:val="20"/>
        </w:rPr>
        <w:t xml:space="preserve">Осложнения, связанные с проведением </w:t>
      </w:r>
      <w:proofErr w:type="spellStart"/>
      <w:r w:rsidRPr="009125C0">
        <w:rPr>
          <w:rFonts w:ascii="Times New Roman" w:hAnsi="Times New Roman" w:cs="Times New Roman"/>
          <w:i/>
          <w:iCs/>
          <w:sz w:val="20"/>
          <w:szCs w:val="20"/>
        </w:rPr>
        <w:t>аутодонорского</w:t>
      </w:r>
      <w:proofErr w:type="spellEnd"/>
      <w:r w:rsidRPr="009125C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9125C0">
        <w:rPr>
          <w:rFonts w:ascii="Times New Roman" w:hAnsi="Times New Roman" w:cs="Times New Roman"/>
          <w:i/>
          <w:iCs/>
          <w:sz w:val="20"/>
          <w:szCs w:val="20"/>
        </w:rPr>
        <w:t>плазмафереза</w:t>
      </w:r>
      <w:proofErr w:type="spellEnd"/>
      <w:r w:rsidRPr="009125C0"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1. Аллергические реакции на консервант (проводится десенсибилизирующая терапия)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2. </w:t>
      </w:r>
      <w:proofErr w:type="gramStart"/>
      <w:r w:rsidRPr="009125C0">
        <w:rPr>
          <w:rFonts w:ascii="Times New Roman" w:hAnsi="Times New Roman" w:cs="Times New Roman"/>
          <w:sz w:val="20"/>
          <w:szCs w:val="20"/>
        </w:rPr>
        <w:t xml:space="preserve">Синдром «нижней полой вены» (с целью предотвращения </w:t>
      </w:r>
      <w:proofErr w:type="gramEnd"/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right="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данного синдрома беременную укладывают на функциональную кровать в положении «на боку»)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right="4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3. Гипотония (необходимо остановить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эксфузию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крови, с целью коррекции АД проводят трансфузию коллоидных и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кристаллоидных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растворов)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right="4" w:firstLine="265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125C0">
        <w:rPr>
          <w:rFonts w:ascii="Times New Roman" w:hAnsi="Times New Roman" w:cs="Times New Roman"/>
          <w:i/>
          <w:iCs/>
          <w:sz w:val="20"/>
          <w:szCs w:val="20"/>
        </w:rPr>
        <w:t xml:space="preserve">Осложнения, связанные с трансфузией эктоплазмы: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right="4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9125C0">
        <w:rPr>
          <w:rFonts w:ascii="Times New Roman" w:hAnsi="Times New Roman" w:cs="Times New Roman"/>
          <w:sz w:val="20"/>
          <w:szCs w:val="20"/>
        </w:rPr>
        <w:t xml:space="preserve">Аллергические реакции на консервант (проводится </w:t>
      </w:r>
      <w:proofErr w:type="gramEnd"/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right="409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десенсибилизирующая терапия) 2. Выраженная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гипер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коагуляция (назначается анти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коагулянтная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терапия)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right="409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b/>
          <w:bCs/>
          <w:sz w:val="20"/>
          <w:szCs w:val="20"/>
        </w:rPr>
        <w:t xml:space="preserve">Эффективность использования метода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Проведено обследование 212 женщин, которым в сроке 32-37 недель беременности применялось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аутоплазмодонорство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. Все обследованные беременные представляли группу риска по развитию кровотечения.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sz w:val="20"/>
          <w:szCs w:val="20"/>
        </w:rPr>
        <w:t xml:space="preserve">Для определения безопасности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аутодонорского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плазмафереза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было проведено изучение состояния центральной и периферической гемодинамики и кислородтранспортной функции крови с использованием системы интегрального компьютерного мониторинга. В процессе исследования все беременные были разделены по типам кровообращения: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125C0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Гиперкинетический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тип — отмечался у 30 % беременных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549" w:right="727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Эукинетический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тип — отмечался у половины беременных </w:t>
      </w:r>
      <w:r w:rsidRPr="009125C0">
        <w:rPr>
          <w:rFonts w:ascii="Times New Roman" w:hAnsi="Times New Roman" w:cs="Times New Roman"/>
          <w:b/>
          <w:bCs/>
          <w:sz w:val="20"/>
          <w:szCs w:val="20"/>
        </w:rPr>
        <w:t xml:space="preserve">•  </w:t>
      </w:r>
      <w:proofErr w:type="spellStart"/>
      <w:r w:rsidRPr="009125C0">
        <w:rPr>
          <w:rFonts w:ascii="Times New Roman" w:hAnsi="Times New Roman" w:cs="Times New Roman"/>
          <w:b/>
          <w:bCs/>
          <w:sz w:val="20"/>
          <w:szCs w:val="20"/>
        </w:rPr>
        <w:t>•</w:t>
      </w:r>
      <w:proofErr w:type="spellEnd"/>
      <w:r w:rsidRPr="009125C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20"/>
          <w:szCs w:val="20"/>
        </w:rPr>
        <w:t>Гипокинетический</w:t>
      </w:r>
      <w:proofErr w:type="spellEnd"/>
      <w:r w:rsidRPr="009125C0">
        <w:rPr>
          <w:rFonts w:ascii="Times New Roman" w:hAnsi="Times New Roman" w:cs="Times New Roman"/>
          <w:sz w:val="20"/>
          <w:szCs w:val="20"/>
        </w:rPr>
        <w:t xml:space="preserve"> тип — выявлен у</w:t>
      </w:r>
      <w:r w:rsidRPr="009125C0">
        <w:rPr>
          <w:rFonts w:ascii="Times New Roman" w:hAnsi="Times New Roman" w:cs="Times New Roman"/>
        </w:rPr>
        <w:t xml:space="preserve"> 20% беременных </w:t>
      </w:r>
    </w:p>
    <w:p w:rsidR="00142D9D" w:rsidRPr="009125C0" w:rsidRDefault="00142D9D" w:rsidP="00142D9D">
      <w:pPr>
        <w:widowControl w:val="0"/>
        <w:autoSpaceDE w:val="0"/>
        <w:autoSpaceDN w:val="0"/>
        <w:adjustRightInd w:val="0"/>
        <w:spacing w:after="0" w:line="288" w:lineRule="auto"/>
        <w:ind w:left="284" w:firstLine="265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При оценке гемодинамических параметров у беременных с </w:t>
      </w:r>
      <w:proofErr w:type="spellStart"/>
      <w:r w:rsidRPr="009125C0">
        <w:rPr>
          <w:rFonts w:ascii="Times New Roman" w:hAnsi="Times New Roman" w:cs="Times New Roman"/>
        </w:rPr>
        <w:t>гипер-и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эукинетическим</w:t>
      </w:r>
      <w:proofErr w:type="spellEnd"/>
      <w:r w:rsidRPr="009125C0">
        <w:rPr>
          <w:rFonts w:ascii="Times New Roman" w:hAnsi="Times New Roman" w:cs="Times New Roman"/>
        </w:rPr>
        <w:t xml:space="preserve"> типами кровообращения на всех этапах </w:t>
      </w:r>
      <w:proofErr w:type="spellStart"/>
      <w:r w:rsidRPr="009125C0">
        <w:rPr>
          <w:rFonts w:ascii="Times New Roman" w:hAnsi="Times New Roman" w:cs="Times New Roman"/>
        </w:rPr>
        <w:t>аутодонорского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плазмафереза</w:t>
      </w:r>
      <w:proofErr w:type="spellEnd"/>
      <w:r w:rsidRPr="009125C0">
        <w:rPr>
          <w:rFonts w:ascii="Times New Roman" w:hAnsi="Times New Roman" w:cs="Times New Roman"/>
        </w:rPr>
        <w:t xml:space="preserve"> все регистрируемые показатели находились в пределах нормативных значений. Колебания сердечного индекса (СИ) наблюдались с 5,8*1,12 л/мин/м</w:t>
      </w:r>
      <w:proofErr w:type="gramStart"/>
      <w:r w:rsidRPr="009125C0">
        <w:rPr>
          <w:rFonts w:ascii="Times New Roman" w:hAnsi="Times New Roman" w:cs="Times New Roman"/>
        </w:rPr>
        <w:t>2</w:t>
      </w:r>
      <w:proofErr w:type="gramEnd"/>
      <w:r w:rsidRPr="009125C0">
        <w:rPr>
          <w:rFonts w:ascii="Times New Roman" w:hAnsi="Times New Roman" w:cs="Times New Roman"/>
        </w:rPr>
        <w:t xml:space="preserve"> до 5,1+1,17 л/мин/м2 в момент </w:t>
      </w:r>
      <w:proofErr w:type="spellStart"/>
      <w:r w:rsidRPr="009125C0">
        <w:rPr>
          <w:rFonts w:ascii="Times New Roman" w:hAnsi="Times New Roman" w:cs="Times New Roman"/>
        </w:rPr>
        <w:t>эксфузии</w:t>
      </w:r>
      <w:proofErr w:type="spellEnd"/>
      <w:r w:rsidRPr="009125C0">
        <w:rPr>
          <w:rFonts w:ascii="Times New Roman" w:hAnsi="Times New Roman" w:cs="Times New Roman"/>
        </w:rPr>
        <w:t xml:space="preserve"> крови с последующим восстановлением во время </w:t>
      </w:r>
      <w:proofErr w:type="spellStart"/>
      <w:r w:rsidRPr="009125C0">
        <w:rPr>
          <w:rFonts w:ascii="Times New Roman" w:hAnsi="Times New Roman" w:cs="Times New Roman"/>
        </w:rPr>
        <w:t>инфузии</w:t>
      </w:r>
      <w:proofErr w:type="spellEnd"/>
      <w:r w:rsidRPr="009125C0">
        <w:rPr>
          <w:rFonts w:ascii="Times New Roman" w:hAnsi="Times New Roman" w:cs="Times New Roman"/>
        </w:rPr>
        <w:t xml:space="preserve"> растворов и </w:t>
      </w:r>
      <w:proofErr w:type="spellStart"/>
      <w:r w:rsidRPr="009125C0">
        <w:rPr>
          <w:rFonts w:ascii="Times New Roman" w:hAnsi="Times New Roman" w:cs="Times New Roman"/>
        </w:rPr>
        <w:t>реинфузии</w:t>
      </w:r>
      <w:proofErr w:type="spellEnd"/>
    </w:p>
    <w:p w:rsidR="00142D9D" w:rsidRDefault="00142D9D" w:rsidP="00142D9D">
      <w:pPr>
        <w:widowControl w:val="0"/>
        <w:autoSpaceDE w:val="0"/>
        <w:autoSpaceDN w:val="0"/>
        <w:adjustRightInd w:val="0"/>
        <w:spacing w:after="196" w:line="240" w:lineRule="auto"/>
        <w:ind w:left="284" w:firstLine="265"/>
        <w:rPr>
          <w:rFonts w:ascii="Times New Roman" w:hAnsi="Times New Roman" w:cs="Times New Roman"/>
          <w:sz w:val="6"/>
          <w:szCs w:val="6"/>
          <w:highlight w:val="cyan"/>
        </w:rPr>
      </w:pPr>
    </w:p>
    <w:p w:rsidR="00142D9D" w:rsidRDefault="00142D9D" w:rsidP="00142D9D">
      <w:pPr>
        <w:widowControl w:val="0"/>
        <w:autoSpaceDE w:val="0"/>
        <w:autoSpaceDN w:val="0"/>
        <w:adjustRightInd w:val="0"/>
        <w:spacing w:after="0" w:line="240" w:lineRule="auto"/>
        <w:ind w:left="284" w:firstLine="265"/>
        <w:rPr>
          <w:rFonts w:ascii="Times New Roman" w:hAnsi="Times New Roman" w:cs="Times New Roman"/>
          <w:sz w:val="6"/>
          <w:szCs w:val="6"/>
          <w:highlight w:val="cyan"/>
        </w:rPr>
        <w:sectPr w:rsidR="00142D9D" w:rsidSect="001D331E">
          <w:pgSz w:w="16838" w:h="11906" w:orient="landscape"/>
          <w:pgMar w:top="240" w:right="1461" w:bottom="240" w:left="380" w:header="240" w:footer="240" w:gutter="0"/>
          <w:cols w:num="2" w:space="1690" w:equalWidth="0">
            <w:col w:w="6850" w:space="1496"/>
            <w:col w:w="6651"/>
          </w:cols>
          <w:noEndnote/>
        </w:sectPr>
      </w:pPr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lastRenderedPageBreak/>
        <w:t>эритроцитов до 5,4-1,21 л/мин/м</w:t>
      </w:r>
      <w:proofErr w:type="gramStart"/>
      <w:r w:rsidRPr="009125C0">
        <w:rPr>
          <w:rFonts w:ascii="Times New Roman" w:hAnsi="Times New Roman" w:cs="Times New Roman"/>
        </w:rPr>
        <w:t>2</w:t>
      </w:r>
      <w:proofErr w:type="gramEnd"/>
      <w:r w:rsidRPr="009125C0">
        <w:rPr>
          <w:rFonts w:ascii="Times New Roman" w:hAnsi="Times New Roman" w:cs="Times New Roman"/>
        </w:rPr>
        <w:t xml:space="preserve">. Ударный индекс (УИ) также незначительно снизился во время </w:t>
      </w:r>
      <w:proofErr w:type="spellStart"/>
      <w:r w:rsidRPr="009125C0">
        <w:rPr>
          <w:rFonts w:ascii="Times New Roman" w:hAnsi="Times New Roman" w:cs="Times New Roman"/>
        </w:rPr>
        <w:t>эксфузии</w:t>
      </w:r>
      <w:proofErr w:type="spellEnd"/>
      <w:r w:rsidRPr="009125C0">
        <w:rPr>
          <w:rFonts w:ascii="Times New Roman" w:hAnsi="Times New Roman" w:cs="Times New Roman"/>
        </w:rPr>
        <w:t xml:space="preserve"> крови с 65,8±6,15 мл/м</w:t>
      </w:r>
      <w:proofErr w:type="gramStart"/>
      <w:r w:rsidRPr="009125C0">
        <w:rPr>
          <w:rFonts w:ascii="Times New Roman" w:hAnsi="Times New Roman" w:cs="Times New Roman"/>
        </w:rPr>
        <w:t>2</w:t>
      </w:r>
      <w:proofErr w:type="gramEnd"/>
      <w:r w:rsidRPr="009125C0">
        <w:rPr>
          <w:rFonts w:ascii="Times New Roman" w:hAnsi="Times New Roman" w:cs="Times New Roman"/>
        </w:rPr>
        <w:t xml:space="preserve"> до 59,5±22,69 мл/м2, но после </w:t>
      </w:r>
      <w:proofErr w:type="spellStart"/>
      <w:r w:rsidRPr="009125C0">
        <w:rPr>
          <w:rFonts w:ascii="Times New Roman" w:hAnsi="Times New Roman" w:cs="Times New Roman"/>
        </w:rPr>
        <w:t>реинфузии</w:t>
      </w:r>
      <w:proofErr w:type="spellEnd"/>
      <w:r w:rsidRPr="009125C0">
        <w:rPr>
          <w:rFonts w:ascii="Times New Roman" w:hAnsi="Times New Roman" w:cs="Times New Roman"/>
        </w:rPr>
        <w:t xml:space="preserve"> эритроцитов повысился до 64,6±29,05 мл/м2. Колебания индекса доставки кислорода (DO2I) в течение всей процедуры </w:t>
      </w:r>
      <w:proofErr w:type="spellStart"/>
      <w:r w:rsidRPr="009125C0">
        <w:rPr>
          <w:rFonts w:ascii="Times New Roman" w:hAnsi="Times New Roman" w:cs="Times New Roman"/>
        </w:rPr>
        <w:t>аутодонорского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плазмафереза</w:t>
      </w:r>
      <w:proofErr w:type="spellEnd"/>
      <w:r w:rsidRPr="009125C0">
        <w:rPr>
          <w:rFonts w:ascii="Times New Roman" w:hAnsi="Times New Roman" w:cs="Times New Roman"/>
        </w:rPr>
        <w:t xml:space="preserve"> равномерны и незначительны. </w:t>
      </w:r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ind w:firstLine="524"/>
        <w:contextualSpacing/>
        <w:jc w:val="both"/>
        <w:rPr>
          <w:rFonts w:ascii="Times New Roman" w:hAnsi="Times New Roman" w:cs="Times New Roman"/>
        </w:rPr>
      </w:pPr>
      <w:proofErr w:type="gramStart"/>
      <w:r w:rsidRPr="009125C0">
        <w:rPr>
          <w:rFonts w:ascii="Times New Roman" w:hAnsi="Times New Roman" w:cs="Times New Roman"/>
        </w:rPr>
        <w:t xml:space="preserve">У беременных с </w:t>
      </w:r>
      <w:proofErr w:type="spellStart"/>
      <w:r w:rsidRPr="009125C0">
        <w:rPr>
          <w:rFonts w:ascii="Times New Roman" w:hAnsi="Times New Roman" w:cs="Times New Roman"/>
        </w:rPr>
        <w:t>гипокинетическим</w:t>
      </w:r>
      <w:proofErr w:type="spellEnd"/>
      <w:r w:rsidRPr="009125C0">
        <w:rPr>
          <w:rFonts w:ascii="Times New Roman" w:hAnsi="Times New Roman" w:cs="Times New Roman"/>
        </w:rPr>
        <w:t xml:space="preserve"> типом кровообращения во время </w:t>
      </w:r>
      <w:proofErr w:type="spellStart"/>
      <w:r w:rsidRPr="009125C0">
        <w:rPr>
          <w:rFonts w:ascii="Times New Roman" w:hAnsi="Times New Roman" w:cs="Times New Roman"/>
        </w:rPr>
        <w:t>эксфузии</w:t>
      </w:r>
      <w:proofErr w:type="spellEnd"/>
      <w:r w:rsidRPr="009125C0">
        <w:rPr>
          <w:rFonts w:ascii="Times New Roman" w:hAnsi="Times New Roman" w:cs="Times New Roman"/>
        </w:rPr>
        <w:t xml:space="preserve"> крови отмечалось кратковременное снижение сердечного индекса на 16% и индекса доставки кислорода на 13%. Однако, индекс доставки кислорода (DO2I) при этом остается в пределах нормативных значений за счет исходного высокого уровня </w:t>
      </w:r>
      <w:proofErr w:type="spellStart"/>
      <w:r w:rsidRPr="009125C0">
        <w:rPr>
          <w:rFonts w:ascii="Times New Roman" w:hAnsi="Times New Roman" w:cs="Times New Roman"/>
        </w:rPr>
        <w:t>гемоконцентрационных</w:t>
      </w:r>
      <w:proofErr w:type="spellEnd"/>
      <w:r w:rsidRPr="009125C0">
        <w:rPr>
          <w:rFonts w:ascii="Times New Roman" w:hAnsi="Times New Roman" w:cs="Times New Roman"/>
        </w:rPr>
        <w:t xml:space="preserve"> показателей крови, что свидетельствует об отсутствии условий для развития кислородной задолженности в организме беременной. </w:t>
      </w:r>
      <w:proofErr w:type="gramEnd"/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ind w:firstLine="52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При </w:t>
      </w:r>
      <w:proofErr w:type="spellStart"/>
      <w:r w:rsidRPr="009125C0">
        <w:rPr>
          <w:rFonts w:ascii="Times New Roman" w:hAnsi="Times New Roman" w:cs="Times New Roman"/>
        </w:rPr>
        <w:t>аутодонорском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плазмаферезе</w:t>
      </w:r>
      <w:proofErr w:type="spellEnd"/>
      <w:r w:rsidRPr="009125C0">
        <w:rPr>
          <w:rFonts w:ascii="Times New Roman" w:hAnsi="Times New Roman" w:cs="Times New Roman"/>
        </w:rPr>
        <w:t xml:space="preserve"> достоверных изменений состава периферической крови до и после заготовки </w:t>
      </w:r>
      <w:proofErr w:type="spellStart"/>
      <w:r w:rsidRPr="009125C0">
        <w:rPr>
          <w:rFonts w:ascii="Times New Roman" w:hAnsi="Times New Roman" w:cs="Times New Roman"/>
        </w:rPr>
        <w:t>аутоплазмы</w:t>
      </w:r>
      <w:proofErr w:type="spellEnd"/>
      <w:r w:rsidRPr="009125C0">
        <w:rPr>
          <w:rFonts w:ascii="Times New Roman" w:hAnsi="Times New Roman" w:cs="Times New Roman"/>
        </w:rPr>
        <w:t xml:space="preserve"> не выявлено, отмечается незначительное повышение содержания эритроцитов: до ПА-3,88±0,15 </w:t>
      </w:r>
      <w:proofErr w:type="spellStart"/>
      <w:r w:rsidRPr="009125C0">
        <w:rPr>
          <w:rFonts w:ascii="Times New Roman" w:hAnsi="Times New Roman" w:cs="Times New Roman"/>
        </w:rPr>
        <w:t>х</w:t>
      </w:r>
      <w:proofErr w:type="spellEnd"/>
      <w:r w:rsidRPr="009125C0">
        <w:rPr>
          <w:rFonts w:ascii="Times New Roman" w:hAnsi="Times New Roman" w:cs="Times New Roman"/>
        </w:rPr>
        <w:t xml:space="preserve"> 1012/л, после ПА-3,96±0,13 </w:t>
      </w:r>
      <w:proofErr w:type="spellStart"/>
      <w:r w:rsidRPr="009125C0">
        <w:rPr>
          <w:rFonts w:ascii="Times New Roman" w:hAnsi="Times New Roman" w:cs="Times New Roman"/>
        </w:rPr>
        <w:t>х</w:t>
      </w:r>
      <w:proofErr w:type="spellEnd"/>
      <w:r w:rsidRPr="009125C0">
        <w:rPr>
          <w:rFonts w:ascii="Times New Roman" w:hAnsi="Times New Roman" w:cs="Times New Roman"/>
        </w:rPr>
        <w:t xml:space="preserve"> 1012/л и уровня гемоглобина: до ПА -119,92±1,31 г/л, после ПА-120,48±1,48 г/л (</w:t>
      </w:r>
      <w:proofErr w:type="spellStart"/>
      <w:proofErr w:type="gramStart"/>
      <w:r w:rsidRPr="009125C0">
        <w:rPr>
          <w:rFonts w:ascii="Times New Roman" w:hAnsi="Times New Roman" w:cs="Times New Roman"/>
        </w:rPr>
        <w:t>р</w:t>
      </w:r>
      <w:proofErr w:type="spellEnd"/>
      <w:proofErr w:type="gramEnd"/>
      <w:r w:rsidRPr="009125C0">
        <w:rPr>
          <w:rFonts w:ascii="Times New Roman" w:hAnsi="Times New Roman" w:cs="Times New Roman"/>
        </w:rPr>
        <w:t xml:space="preserve">&gt;0,05). </w:t>
      </w:r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ind w:firstLine="515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Особое внимание при проведении </w:t>
      </w:r>
      <w:proofErr w:type="spellStart"/>
      <w:r w:rsidRPr="009125C0">
        <w:rPr>
          <w:rFonts w:ascii="Times New Roman" w:hAnsi="Times New Roman" w:cs="Times New Roman"/>
        </w:rPr>
        <w:t>аутоплазмодонорства</w:t>
      </w:r>
      <w:proofErr w:type="spellEnd"/>
      <w:r w:rsidRPr="009125C0">
        <w:rPr>
          <w:rFonts w:ascii="Times New Roman" w:hAnsi="Times New Roman" w:cs="Times New Roman"/>
        </w:rPr>
        <w:t xml:space="preserve"> было уделено изучению состояния системы гемостаза. Доказано, что заготовка </w:t>
      </w:r>
      <w:proofErr w:type="spellStart"/>
      <w:r w:rsidRPr="009125C0">
        <w:rPr>
          <w:rFonts w:ascii="Times New Roman" w:hAnsi="Times New Roman" w:cs="Times New Roman"/>
        </w:rPr>
        <w:t>аутоплазмы</w:t>
      </w:r>
      <w:proofErr w:type="spellEnd"/>
      <w:r w:rsidRPr="009125C0">
        <w:rPr>
          <w:rFonts w:ascii="Times New Roman" w:hAnsi="Times New Roman" w:cs="Times New Roman"/>
        </w:rPr>
        <w:t xml:space="preserve"> у беременных должна проводиться проводилась на фоне </w:t>
      </w:r>
      <w:proofErr w:type="spellStart"/>
      <w:r w:rsidRPr="009125C0">
        <w:rPr>
          <w:rFonts w:ascii="Times New Roman" w:hAnsi="Times New Roman" w:cs="Times New Roman"/>
        </w:rPr>
        <w:t>гиперкоагуляции</w:t>
      </w:r>
      <w:proofErr w:type="spellEnd"/>
      <w:r w:rsidRPr="009125C0">
        <w:rPr>
          <w:rFonts w:ascii="Times New Roman" w:hAnsi="Times New Roman" w:cs="Times New Roman"/>
        </w:rPr>
        <w:t xml:space="preserve">. Во время </w:t>
      </w:r>
      <w:proofErr w:type="spellStart"/>
      <w:r w:rsidRPr="009125C0">
        <w:rPr>
          <w:rFonts w:ascii="Times New Roman" w:hAnsi="Times New Roman" w:cs="Times New Roman"/>
        </w:rPr>
        <w:t>аутодонорского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плазмафереза</w:t>
      </w:r>
      <w:proofErr w:type="spellEnd"/>
      <w:r w:rsidRPr="009125C0">
        <w:rPr>
          <w:rFonts w:ascii="Times New Roman" w:hAnsi="Times New Roman" w:cs="Times New Roman"/>
        </w:rPr>
        <w:t xml:space="preserve"> у всех беременных отмечалась умеренная </w:t>
      </w:r>
      <w:proofErr w:type="spellStart"/>
      <w:r w:rsidRPr="009125C0">
        <w:rPr>
          <w:rFonts w:ascii="Times New Roman" w:hAnsi="Times New Roman" w:cs="Times New Roman"/>
        </w:rPr>
        <w:t>ги</w:t>
      </w:r>
      <w:proofErr w:type="spellEnd"/>
      <w:r w:rsidRPr="009125C0">
        <w:rPr>
          <w:rFonts w:ascii="Times New Roman" w:hAnsi="Times New Roman" w:cs="Times New Roman"/>
        </w:rPr>
        <w:t xml:space="preserve"> пер коагуляция которая соответствовала нормативным показателям: концентрация фибриногена — 4,45±0,19г/л, ПТИ — 102,37Н,04 %, АЧТВ-32,1±2,32 сек, РКМФ — </w:t>
      </w:r>
      <w:proofErr w:type="spellStart"/>
      <w:r w:rsidRPr="009125C0">
        <w:rPr>
          <w:rFonts w:ascii="Times New Roman" w:hAnsi="Times New Roman" w:cs="Times New Roman"/>
        </w:rPr>
        <w:t>отр</w:t>
      </w:r>
      <w:proofErr w:type="spellEnd"/>
      <w:r w:rsidRPr="009125C0">
        <w:rPr>
          <w:rFonts w:ascii="Times New Roman" w:hAnsi="Times New Roman" w:cs="Times New Roman"/>
        </w:rPr>
        <w:t xml:space="preserve"> ИТП- 16,82±0,861 </w:t>
      </w:r>
      <w:proofErr w:type="spellStart"/>
      <w:r w:rsidRPr="009125C0">
        <w:rPr>
          <w:rFonts w:ascii="Times New Roman" w:hAnsi="Times New Roman" w:cs="Times New Roman"/>
        </w:rPr>
        <w:t>усл</w:t>
      </w:r>
      <w:proofErr w:type="gramStart"/>
      <w:r w:rsidRPr="009125C0">
        <w:rPr>
          <w:rFonts w:ascii="Times New Roman" w:hAnsi="Times New Roman" w:cs="Times New Roman"/>
        </w:rPr>
        <w:t>.е</w:t>
      </w:r>
      <w:proofErr w:type="gramEnd"/>
      <w:r w:rsidRPr="009125C0">
        <w:rPr>
          <w:rFonts w:ascii="Times New Roman" w:hAnsi="Times New Roman" w:cs="Times New Roman"/>
        </w:rPr>
        <w:t>д</w:t>
      </w:r>
      <w:proofErr w:type="spellEnd"/>
      <w:r w:rsidRPr="009125C0">
        <w:rPr>
          <w:rFonts w:ascii="Times New Roman" w:hAnsi="Times New Roman" w:cs="Times New Roman"/>
        </w:rPr>
        <w:t xml:space="preserve">, </w:t>
      </w:r>
      <w:proofErr w:type="spellStart"/>
      <w:r w:rsidRPr="009125C0">
        <w:rPr>
          <w:rFonts w:ascii="Times New Roman" w:hAnsi="Times New Roman" w:cs="Times New Roman"/>
        </w:rPr>
        <w:t>r+k</w:t>
      </w:r>
      <w:proofErr w:type="spellEnd"/>
      <w:r w:rsidRPr="009125C0">
        <w:rPr>
          <w:rFonts w:ascii="Times New Roman" w:hAnsi="Times New Roman" w:cs="Times New Roman"/>
        </w:rPr>
        <w:t xml:space="preserve"> =1 7,89±1,542мм, </w:t>
      </w:r>
      <w:r w:rsidRPr="009125C0">
        <w:rPr>
          <w:rFonts w:ascii="Times New Roman" w:hAnsi="Times New Roman" w:cs="Times New Roman"/>
          <w:i/>
          <w:iCs/>
        </w:rPr>
        <w:t xml:space="preserve">та </w:t>
      </w:r>
      <w:r w:rsidRPr="009125C0">
        <w:rPr>
          <w:rFonts w:ascii="Times New Roman" w:hAnsi="Times New Roman" w:cs="Times New Roman"/>
        </w:rPr>
        <w:t xml:space="preserve">-48,06±0,772мм. Перед родами у беременных не отмечалось повышения функциональной активности факторов свертывания: фибриноген — 4,93±0,18г/л, ПТИ — 108,38Н,26%, АЧТВ-32,8±0,92 сек, </w:t>
      </w:r>
      <w:proofErr w:type="spellStart"/>
      <w:r w:rsidRPr="009125C0">
        <w:rPr>
          <w:rFonts w:ascii="Times New Roman" w:hAnsi="Times New Roman" w:cs="Times New Roman"/>
        </w:rPr>
        <w:t>РКМФ-отр</w:t>
      </w:r>
      <w:proofErr w:type="spellEnd"/>
      <w:r w:rsidRPr="009125C0">
        <w:rPr>
          <w:rFonts w:ascii="Times New Roman" w:hAnsi="Times New Roman" w:cs="Times New Roman"/>
        </w:rPr>
        <w:t xml:space="preserve">., ИТП-14,01±0,772 </w:t>
      </w:r>
      <w:proofErr w:type="spellStart"/>
      <w:r w:rsidRPr="009125C0">
        <w:rPr>
          <w:rFonts w:ascii="Times New Roman" w:hAnsi="Times New Roman" w:cs="Times New Roman"/>
        </w:rPr>
        <w:t>усл</w:t>
      </w:r>
      <w:proofErr w:type="gramStart"/>
      <w:r w:rsidRPr="009125C0">
        <w:rPr>
          <w:rFonts w:ascii="Times New Roman" w:hAnsi="Times New Roman" w:cs="Times New Roman"/>
        </w:rPr>
        <w:t>.е</w:t>
      </w:r>
      <w:proofErr w:type="gramEnd"/>
      <w:r w:rsidRPr="009125C0">
        <w:rPr>
          <w:rFonts w:ascii="Times New Roman" w:hAnsi="Times New Roman" w:cs="Times New Roman"/>
        </w:rPr>
        <w:t>д</w:t>
      </w:r>
      <w:proofErr w:type="spellEnd"/>
      <w:r w:rsidRPr="009125C0">
        <w:rPr>
          <w:rFonts w:ascii="Times New Roman" w:hAnsi="Times New Roman" w:cs="Times New Roman"/>
        </w:rPr>
        <w:t xml:space="preserve">, </w:t>
      </w:r>
      <w:proofErr w:type="spellStart"/>
      <w:r w:rsidRPr="009125C0">
        <w:rPr>
          <w:rFonts w:ascii="Times New Roman" w:hAnsi="Times New Roman" w:cs="Times New Roman"/>
        </w:rPr>
        <w:t>r+k</w:t>
      </w:r>
      <w:proofErr w:type="spellEnd"/>
      <w:r w:rsidRPr="009125C0">
        <w:rPr>
          <w:rFonts w:ascii="Times New Roman" w:hAnsi="Times New Roman" w:cs="Times New Roman"/>
        </w:rPr>
        <w:t xml:space="preserve"> =21,5±2,031мм, </w:t>
      </w:r>
      <w:r w:rsidRPr="009125C0">
        <w:rPr>
          <w:rFonts w:ascii="Times New Roman" w:hAnsi="Times New Roman" w:cs="Times New Roman"/>
          <w:i/>
          <w:iCs/>
        </w:rPr>
        <w:t xml:space="preserve">та </w:t>
      </w:r>
      <w:r w:rsidRPr="009125C0">
        <w:rPr>
          <w:rFonts w:ascii="Times New Roman" w:hAnsi="Times New Roman" w:cs="Times New Roman"/>
        </w:rPr>
        <w:t xml:space="preserve">-43,45±0,841мм. У 11,53% пациенток по данным </w:t>
      </w:r>
      <w:proofErr w:type="spellStart"/>
      <w:r w:rsidRPr="009125C0">
        <w:rPr>
          <w:rFonts w:ascii="Times New Roman" w:hAnsi="Times New Roman" w:cs="Times New Roman"/>
        </w:rPr>
        <w:t>гемостазиограммы</w:t>
      </w:r>
      <w:proofErr w:type="spellEnd"/>
      <w:r w:rsidRPr="009125C0">
        <w:rPr>
          <w:rFonts w:ascii="Times New Roman" w:hAnsi="Times New Roman" w:cs="Times New Roman"/>
        </w:rPr>
        <w:t xml:space="preserve"> отмечается наличие продуктов </w:t>
      </w:r>
      <w:proofErr w:type="spellStart"/>
      <w:r w:rsidRPr="009125C0">
        <w:rPr>
          <w:rFonts w:ascii="Times New Roman" w:hAnsi="Times New Roman" w:cs="Times New Roman"/>
        </w:rPr>
        <w:t>парако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агуляции</w:t>
      </w:r>
      <w:proofErr w:type="spellEnd"/>
      <w:r w:rsidRPr="009125C0">
        <w:rPr>
          <w:rFonts w:ascii="Times New Roman" w:hAnsi="Times New Roman" w:cs="Times New Roman"/>
        </w:rPr>
        <w:t xml:space="preserve">. После родов на фоне физиологической </w:t>
      </w:r>
      <w:proofErr w:type="spellStart"/>
      <w:r w:rsidRPr="009125C0">
        <w:rPr>
          <w:rFonts w:ascii="Times New Roman" w:hAnsi="Times New Roman" w:cs="Times New Roman"/>
        </w:rPr>
        <w:t>кр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ов</w:t>
      </w:r>
      <w:proofErr w:type="spellEnd"/>
      <w:r w:rsidRPr="009125C0">
        <w:rPr>
          <w:rFonts w:ascii="Times New Roman" w:hAnsi="Times New Roman" w:cs="Times New Roman"/>
        </w:rPr>
        <w:t xml:space="preserve"> о потери показатели системы гемостаза соответствовали умеренной </w:t>
      </w:r>
      <w:proofErr w:type="spellStart"/>
      <w:r w:rsidRPr="009125C0">
        <w:rPr>
          <w:rFonts w:ascii="Times New Roman" w:hAnsi="Times New Roman" w:cs="Times New Roman"/>
        </w:rPr>
        <w:t>гиперкоагуляции</w:t>
      </w:r>
      <w:proofErr w:type="spellEnd"/>
      <w:r w:rsidRPr="009125C0">
        <w:rPr>
          <w:rFonts w:ascii="Times New Roman" w:hAnsi="Times New Roman" w:cs="Times New Roman"/>
        </w:rPr>
        <w:t xml:space="preserve">: фибриноген — 4,48±0,221г/л, ПТИ — 101,43±0,95%, АЧТВ-33,1±1,64сек, РКМФ — </w:t>
      </w:r>
      <w:proofErr w:type="spellStart"/>
      <w:r w:rsidRPr="009125C0">
        <w:rPr>
          <w:rFonts w:ascii="Times New Roman" w:hAnsi="Times New Roman" w:cs="Times New Roman"/>
        </w:rPr>
        <w:t>отр</w:t>
      </w:r>
      <w:proofErr w:type="spellEnd"/>
      <w:r w:rsidRPr="009125C0">
        <w:rPr>
          <w:rFonts w:ascii="Times New Roman" w:hAnsi="Times New Roman" w:cs="Times New Roman"/>
        </w:rPr>
        <w:t xml:space="preserve">., ИТП -15,59±0,931 </w:t>
      </w:r>
      <w:proofErr w:type="spellStart"/>
      <w:r w:rsidRPr="009125C0">
        <w:rPr>
          <w:rFonts w:ascii="Times New Roman" w:hAnsi="Times New Roman" w:cs="Times New Roman"/>
        </w:rPr>
        <w:t>усл.ед</w:t>
      </w:r>
      <w:proofErr w:type="spellEnd"/>
      <w:r w:rsidRPr="009125C0">
        <w:rPr>
          <w:rFonts w:ascii="Times New Roman" w:hAnsi="Times New Roman" w:cs="Times New Roman"/>
        </w:rPr>
        <w:t xml:space="preserve">, </w:t>
      </w:r>
      <w:proofErr w:type="spellStart"/>
      <w:r w:rsidRPr="009125C0">
        <w:rPr>
          <w:rFonts w:ascii="Times New Roman" w:hAnsi="Times New Roman" w:cs="Times New Roman"/>
        </w:rPr>
        <w:t>r+k</w:t>
      </w:r>
      <w:proofErr w:type="spellEnd"/>
      <w:r w:rsidRPr="009125C0">
        <w:rPr>
          <w:rFonts w:ascii="Times New Roman" w:hAnsi="Times New Roman" w:cs="Times New Roman"/>
        </w:rPr>
        <w:t xml:space="preserve"> =17,2±1,23мм, та-48,05±0,713м </w:t>
      </w:r>
      <w:proofErr w:type="gramStart"/>
      <w:r w:rsidRPr="009125C0">
        <w:rPr>
          <w:rFonts w:ascii="Times New Roman" w:hAnsi="Times New Roman" w:cs="Times New Roman"/>
        </w:rPr>
        <w:t>м</w:t>
      </w:r>
      <w:proofErr w:type="gramEnd"/>
      <w:r w:rsidRPr="009125C0">
        <w:rPr>
          <w:rFonts w:ascii="Times New Roman" w:hAnsi="Times New Roman" w:cs="Times New Roman"/>
        </w:rPr>
        <w:t xml:space="preserve">. Таким образом, применение </w:t>
      </w:r>
      <w:proofErr w:type="spellStart"/>
      <w:r w:rsidRPr="009125C0">
        <w:rPr>
          <w:rFonts w:ascii="Times New Roman" w:hAnsi="Times New Roman" w:cs="Times New Roman"/>
        </w:rPr>
        <w:t>аутоплазмых</w:t>
      </w:r>
      <w:proofErr w:type="spellEnd"/>
      <w:r w:rsidRPr="009125C0">
        <w:rPr>
          <w:rFonts w:ascii="Times New Roman" w:hAnsi="Times New Roman" w:cs="Times New Roman"/>
        </w:rPr>
        <w:t xml:space="preserve"> во время родоразрешения способствовало стабилизации </w:t>
      </w:r>
      <w:proofErr w:type="spellStart"/>
      <w:r w:rsidRPr="009125C0">
        <w:rPr>
          <w:rFonts w:ascii="Times New Roman" w:hAnsi="Times New Roman" w:cs="Times New Roman"/>
        </w:rPr>
        <w:t>гемокоагуляционного</w:t>
      </w:r>
      <w:proofErr w:type="spellEnd"/>
      <w:r w:rsidRPr="009125C0">
        <w:rPr>
          <w:rFonts w:ascii="Times New Roman" w:hAnsi="Times New Roman" w:cs="Times New Roman"/>
        </w:rPr>
        <w:t xml:space="preserve"> потенциала, обеспечив минимальную кровопотерю. </w:t>
      </w:r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Изучение влияния </w:t>
      </w:r>
      <w:proofErr w:type="spellStart"/>
      <w:r w:rsidRPr="009125C0">
        <w:rPr>
          <w:rFonts w:ascii="Times New Roman" w:hAnsi="Times New Roman" w:cs="Times New Roman"/>
        </w:rPr>
        <w:t>аутодонорского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плазмафереза</w:t>
      </w:r>
      <w:proofErr w:type="spellEnd"/>
      <w:r w:rsidRPr="009125C0">
        <w:rPr>
          <w:rFonts w:ascii="Times New Roman" w:hAnsi="Times New Roman" w:cs="Times New Roman"/>
        </w:rPr>
        <w:t xml:space="preserve"> на состояние </w:t>
      </w:r>
      <w:r w:rsidRPr="009125C0">
        <w:rPr>
          <w:rFonts w:ascii="Times New Roman" w:hAnsi="Times New Roman" w:cs="Times New Roman"/>
        </w:rPr>
        <w:lastRenderedPageBreak/>
        <w:t xml:space="preserve">плода проводилось на основании </w:t>
      </w:r>
      <w:r w:rsidR="009125C0">
        <w:rPr>
          <w:rFonts w:ascii="Times New Roman" w:hAnsi="Times New Roman" w:cs="Times New Roman"/>
        </w:rPr>
        <w:t xml:space="preserve">данных </w:t>
      </w:r>
      <w:proofErr w:type="spellStart"/>
      <w:r w:rsidR="009125C0">
        <w:rPr>
          <w:rFonts w:ascii="Times New Roman" w:hAnsi="Times New Roman" w:cs="Times New Roman"/>
        </w:rPr>
        <w:t>кардиотокографического</w:t>
      </w:r>
      <w:proofErr w:type="spellEnd"/>
      <w:r w:rsidR="009125C0">
        <w:rPr>
          <w:rFonts w:ascii="Times New Roman" w:hAnsi="Times New Roman" w:cs="Times New Roman"/>
        </w:rPr>
        <w:t xml:space="preserve"> и</w:t>
      </w:r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9125C0">
        <w:rPr>
          <w:rFonts w:ascii="Times New Roman" w:hAnsi="Times New Roman" w:cs="Times New Roman"/>
        </w:rPr>
        <w:t>допплерометрического</w:t>
      </w:r>
      <w:proofErr w:type="spellEnd"/>
      <w:r w:rsidRPr="009125C0">
        <w:rPr>
          <w:rFonts w:ascii="Times New Roman" w:hAnsi="Times New Roman" w:cs="Times New Roman"/>
        </w:rPr>
        <w:t xml:space="preserve"> исследований до и через 2 дня после процедуры </w:t>
      </w:r>
      <w:proofErr w:type="spellStart"/>
      <w:r w:rsidRPr="009125C0">
        <w:rPr>
          <w:rFonts w:ascii="Times New Roman" w:hAnsi="Times New Roman" w:cs="Times New Roman"/>
        </w:rPr>
        <w:t>аутоплазмодонорства</w:t>
      </w:r>
      <w:proofErr w:type="spellEnd"/>
      <w:r w:rsidRPr="009125C0">
        <w:rPr>
          <w:rFonts w:ascii="Times New Roman" w:hAnsi="Times New Roman" w:cs="Times New Roman"/>
        </w:rPr>
        <w:t xml:space="preserve"> у беременных женщин данной группы. </w:t>
      </w:r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ind w:firstLine="544"/>
        <w:contextualSpacing/>
        <w:jc w:val="both"/>
        <w:rPr>
          <w:rFonts w:ascii="Times New Roman" w:hAnsi="Times New Roman" w:cs="Times New Roman"/>
        </w:rPr>
      </w:pPr>
      <w:proofErr w:type="spellStart"/>
      <w:r w:rsidRPr="009125C0">
        <w:rPr>
          <w:rFonts w:ascii="Times New Roman" w:hAnsi="Times New Roman" w:cs="Times New Roman"/>
        </w:rPr>
        <w:t>Допплерометрические</w:t>
      </w:r>
      <w:proofErr w:type="spellEnd"/>
      <w:r w:rsidRPr="009125C0">
        <w:rPr>
          <w:rFonts w:ascii="Times New Roman" w:hAnsi="Times New Roman" w:cs="Times New Roman"/>
        </w:rPr>
        <w:t xml:space="preserve"> исследования были проведены 30 беременным наблюдаемой группы. Проводилась регистрация спектров кривых скоростей кровотока левой и правой маточных артерий (маточно-плацентарный кровоток) и магистральных артерий плода — артерия пуповины, нисходящий отдел аорты, средней мозговой артерии (</w:t>
      </w:r>
      <w:proofErr w:type="spellStart"/>
      <w:r w:rsidRPr="009125C0">
        <w:rPr>
          <w:rFonts w:ascii="Times New Roman" w:hAnsi="Times New Roman" w:cs="Times New Roman"/>
        </w:rPr>
        <w:t>фето-плацентарный</w:t>
      </w:r>
      <w:proofErr w:type="spellEnd"/>
      <w:r w:rsidRPr="009125C0">
        <w:rPr>
          <w:rFonts w:ascii="Times New Roman" w:hAnsi="Times New Roman" w:cs="Times New Roman"/>
        </w:rPr>
        <w:t xml:space="preserve"> кровоток). Критерием нарушения кровотока в данных сосудах служило повышение индекса периферического сосудистого сопротивления более чем на 2 сигнальных отклонения по ср</w:t>
      </w:r>
      <w:r w:rsidR="00764373" w:rsidRPr="009125C0">
        <w:rPr>
          <w:rFonts w:ascii="Times New Roman" w:hAnsi="Times New Roman" w:cs="Times New Roman"/>
        </w:rPr>
        <w:t xml:space="preserve">авнению с нормой. До </w:t>
      </w:r>
      <w:proofErr w:type="spellStart"/>
      <w:r w:rsidR="00764373" w:rsidRPr="009125C0">
        <w:rPr>
          <w:rFonts w:ascii="Times New Roman" w:hAnsi="Times New Roman" w:cs="Times New Roman"/>
        </w:rPr>
        <w:t>аутодонорс</w:t>
      </w:r>
      <w:r w:rsidRPr="009125C0">
        <w:rPr>
          <w:rFonts w:ascii="Times New Roman" w:hAnsi="Times New Roman" w:cs="Times New Roman"/>
        </w:rPr>
        <w:t>кого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плазмафереза</w:t>
      </w:r>
      <w:proofErr w:type="spellEnd"/>
      <w:r w:rsidRPr="009125C0">
        <w:rPr>
          <w:rFonts w:ascii="Times New Roman" w:hAnsi="Times New Roman" w:cs="Times New Roman"/>
        </w:rPr>
        <w:t xml:space="preserve"> имело место снижение маточно-плацентарного кровотока при сохранном плодово-плацентарном кровотоке у 20% беременных. Сочетанное</w:t>
      </w:r>
      <w:r w:rsidR="00764373" w:rsidRPr="009125C0">
        <w:rPr>
          <w:rFonts w:ascii="Times New Roman" w:hAnsi="Times New Roman" w:cs="Times New Roman"/>
        </w:rPr>
        <w:t xml:space="preserve"> нарушение </w:t>
      </w:r>
      <w:proofErr w:type="spellStart"/>
      <w:r w:rsidR="00764373" w:rsidRPr="009125C0">
        <w:rPr>
          <w:rFonts w:ascii="Times New Roman" w:hAnsi="Times New Roman" w:cs="Times New Roman"/>
        </w:rPr>
        <w:t>фето</w:t>
      </w:r>
      <w:r w:rsidRPr="009125C0">
        <w:rPr>
          <w:rFonts w:ascii="Times New Roman" w:hAnsi="Times New Roman" w:cs="Times New Roman"/>
        </w:rPr>
        <w:t>плацентарного</w:t>
      </w:r>
      <w:proofErr w:type="spellEnd"/>
      <w:r w:rsidRPr="009125C0">
        <w:rPr>
          <w:rFonts w:ascii="Times New Roman" w:hAnsi="Times New Roman" w:cs="Times New Roman"/>
        </w:rPr>
        <w:t xml:space="preserve"> и маточно-плацентарного кровотока не отмечено у беременных наблюдаемой группы. У одной беременной отмечалось усиление кровотока в </w:t>
      </w:r>
      <w:proofErr w:type="spellStart"/>
      <w:proofErr w:type="gramStart"/>
      <w:r w:rsidRPr="009125C0">
        <w:rPr>
          <w:rFonts w:ascii="Times New Roman" w:hAnsi="Times New Roman" w:cs="Times New Roman"/>
        </w:rPr>
        <w:t>средне-мозговой</w:t>
      </w:r>
      <w:proofErr w:type="spellEnd"/>
      <w:proofErr w:type="gramEnd"/>
      <w:r w:rsidRPr="009125C0">
        <w:rPr>
          <w:rFonts w:ascii="Times New Roman" w:hAnsi="Times New Roman" w:cs="Times New Roman"/>
        </w:rPr>
        <w:t xml:space="preserve"> артерии плода. У 76,6% беременных маточно-плацентарный и </w:t>
      </w:r>
      <w:proofErr w:type="spellStart"/>
      <w:r w:rsidRPr="009125C0">
        <w:rPr>
          <w:rFonts w:ascii="Times New Roman" w:hAnsi="Times New Roman" w:cs="Times New Roman"/>
        </w:rPr>
        <w:t>фето-плацентарный</w:t>
      </w:r>
      <w:proofErr w:type="spellEnd"/>
      <w:r w:rsidRPr="009125C0">
        <w:rPr>
          <w:rFonts w:ascii="Times New Roman" w:hAnsi="Times New Roman" w:cs="Times New Roman"/>
        </w:rPr>
        <w:t xml:space="preserve"> кровоток был </w:t>
      </w:r>
      <w:proofErr w:type="gramStart"/>
      <w:r w:rsidRPr="009125C0">
        <w:rPr>
          <w:rFonts w:ascii="Times New Roman" w:hAnsi="Times New Roman" w:cs="Times New Roman"/>
        </w:rPr>
        <w:t>в</w:t>
      </w:r>
      <w:proofErr w:type="gramEnd"/>
      <w:r w:rsidRPr="009125C0">
        <w:rPr>
          <w:rFonts w:ascii="Times New Roman" w:hAnsi="Times New Roman" w:cs="Times New Roman"/>
        </w:rPr>
        <w:t xml:space="preserve"> </w:t>
      </w:r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contextualSpacing/>
        <w:jc w:val="both"/>
        <w:rPr>
          <w:rFonts w:ascii="Times New Roman" w:hAnsi="Times New Roman" w:cs="Times New Roman"/>
        </w:rPr>
      </w:pPr>
      <w:proofErr w:type="gramStart"/>
      <w:r w:rsidRPr="009125C0">
        <w:rPr>
          <w:rFonts w:ascii="Times New Roman" w:hAnsi="Times New Roman" w:cs="Times New Roman"/>
        </w:rPr>
        <w:t>пределах</w:t>
      </w:r>
      <w:proofErr w:type="gramEnd"/>
      <w:r w:rsidRPr="009125C0">
        <w:rPr>
          <w:rFonts w:ascii="Times New Roman" w:hAnsi="Times New Roman" w:cs="Times New Roman"/>
        </w:rPr>
        <w:t xml:space="preserve"> нормы. </w:t>
      </w:r>
    </w:p>
    <w:p w:rsidR="00142D9D" w:rsidRPr="009125C0" w:rsidRDefault="00142D9D" w:rsidP="001D331E">
      <w:pPr>
        <w:widowControl w:val="0"/>
        <w:autoSpaceDE w:val="0"/>
        <w:autoSpaceDN w:val="0"/>
        <w:adjustRightInd w:val="0"/>
        <w:spacing w:after="0" w:line="336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После </w:t>
      </w:r>
      <w:proofErr w:type="spellStart"/>
      <w:r w:rsidRPr="009125C0">
        <w:rPr>
          <w:rFonts w:ascii="Times New Roman" w:hAnsi="Times New Roman" w:cs="Times New Roman"/>
        </w:rPr>
        <w:t>аутодонорского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плазмафереза</w:t>
      </w:r>
      <w:proofErr w:type="spellEnd"/>
      <w:r w:rsidRPr="009125C0">
        <w:rPr>
          <w:rFonts w:ascii="Times New Roman" w:hAnsi="Times New Roman" w:cs="Times New Roman"/>
        </w:rPr>
        <w:t xml:space="preserve"> снижение маточно-плацентарного кровотока отмечено уже у 13,3% женщин, у одной беременной сохранялось усиление кровотока в </w:t>
      </w:r>
      <w:proofErr w:type="spellStart"/>
      <w:proofErr w:type="gramStart"/>
      <w:r w:rsidRPr="009125C0">
        <w:rPr>
          <w:rFonts w:ascii="Times New Roman" w:hAnsi="Times New Roman" w:cs="Times New Roman"/>
        </w:rPr>
        <w:t>средне-мозговой</w:t>
      </w:r>
      <w:proofErr w:type="spellEnd"/>
      <w:proofErr w:type="gramEnd"/>
      <w:r w:rsidRPr="009125C0">
        <w:rPr>
          <w:rFonts w:ascii="Times New Roman" w:hAnsi="Times New Roman" w:cs="Times New Roman"/>
        </w:rPr>
        <w:t xml:space="preserve"> артерии, у остальных беременных маточно-плацентарный и </w:t>
      </w:r>
      <w:proofErr w:type="spellStart"/>
      <w:r w:rsidRPr="009125C0">
        <w:rPr>
          <w:rFonts w:ascii="Times New Roman" w:hAnsi="Times New Roman" w:cs="Times New Roman"/>
        </w:rPr>
        <w:t>фето-плацентарный</w:t>
      </w:r>
      <w:proofErr w:type="spellEnd"/>
      <w:r w:rsidRPr="009125C0">
        <w:rPr>
          <w:rFonts w:ascii="Times New Roman" w:hAnsi="Times New Roman" w:cs="Times New Roman"/>
        </w:rPr>
        <w:t xml:space="preserve"> кровоток в пределах нормы. </w:t>
      </w:r>
    </w:p>
    <w:p w:rsidR="00764373" w:rsidRPr="009125C0" w:rsidRDefault="00142D9D" w:rsidP="009125C0">
      <w:pPr>
        <w:widowControl w:val="0"/>
        <w:autoSpaceDE w:val="0"/>
        <w:autoSpaceDN w:val="0"/>
        <w:adjustRightInd w:val="0"/>
        <w:spacing w:after="0" w:line="336" w:lineRule="auto"/>
        <w:ind w:firstLine="524"/>
        <w:contextualSpacing/>
        <w:jc w:val="both"/>
        <w:rPr>
          <w:rFonts w:ascii="Times New Roman" w:hAnsi="Times New Roman" w:cs="Times New Roman"/>
        </w:rPr>
      </w:pPr>
      <w:proofErr w:type="gramStart"/>
      <w:r w:rsidRPr="009125C0">
        <w:rPr>
          <w:rFonts w:ascii="Times New Roman" w:hAnsi="Times New Roman" w:cs="Times New Roman"/>
        </w:rPr>
        <w:t xml:space="preserve">Согласно данным антенатальной </w:t>
      </w:r>
      <w:proofErr w:type="spellStart"/>
      <w:r w:rsidRPr="009125C0">
        <w:rPr>
          <w:rFonts w:ascii="Times New Roman" w:hAnsi="Times New Roman" w:cs="Times New Roman"/>
        </w:rPr>
        <w:t>кардиотокографии</w:t>
      </w:r>
      <w:proofErr w:type="spellEnd"/>
      <w:r w:rsidRPr="009125C0">
        <w:rPr>
          <w:rFonts w:ascii="Times New Roman" w:hAnsi="Times New Roman" w:cs="Times New Roman"/>
        </w:rPr>
        <w:t xml:space="preserve">, до заготовки </w:t>
      </w:r>
      <w:proofErr w:type="spellStart"/>
      <w:r w:rsidRPr="009125C0">
        <w:rPr>
          <w:rFonts w:ascii="Times New Roman" w:hAnsi="Times New Roman" w:cs="Times New Roman"/>
        </w:rPr>
        <w:t>аутоплазмы</w:t>
      </w:r>
      <w:proofErr w:type="spellEnd"/>
      <w:r w:rsidRPr="009125C0">
        <w:rPr>
          <w:rFonts w:ascii="Times New Roman" w:hAnsi="Times New Roman" w:cs="Times New Roman"/>
        </w:rPr>
        <w:t>, у 23,3% беременных выявлены начальные признаки внутриутробного страдания плода.</w:t>
      </w:r>
      <w:proofErr w:type="gramEnd"/>
      <w:r w:rsidRPr="009125C0">
        <w:rPr>
          <w:rFonts w:ascii="Times New Roman" w:hAnsi="Times New Roman" w:cs="Times New Roman"/>
        </w:rPr>
        <w:t xml:space="preserve"> Показатель состояния плода (ПСП) колебался в пределах от 1,0 до 1,32 и в среднем составил 1,18~ 0,461. У 46,6% беременных по данным </w:t>
      </w:r>
      <w:proofErr w:type="spellStart"/>
      <w:r w:rsidRPr="009125C0">
        <w:rPr>
          <w:rFonts w:ascii="Times New Roman" w:hAnsi="Times New Roman" w:cs="Times New Roman"/>
        </w:rPr>
        <w:t>кардиотокографии</w:t>
      </w:r>
      <w:proofErr w:type="spellEnd"/>
      <w:r w:rsidRPr="009125C0">
        <w:rPr>
          <w:rFonts w:ascii="Times New Roman" w:hAnsi="Times New Roman" w:cs="Times New Roman"/>
        </w:rPr>
        <w:t xml:space="preserve"> отмечалось нормальное состояние плода с подозрением на патологию пуповины (1 или 2-х кратное обвитие) — ПСП находился в пределах 0,2 до 0,78 и в среднем составил 0,54+ 0,068. </w:t>
      </w:r>
      <w:proofErr w:type="gramStart"/>
      <w:r w:rsidRPr="009125C0">
        <w:rPr>
          <w:rFonts w:ascii="Times New Roman" w:hAnsi="Times New Roman" w:cs="Times New Roman"/>
        </w:rPr>
        <w:t>У 30% беременных (по данным КТГ, ПСП составлял 0,01~ 0,001.</w:t>
      </w:r>
      <w:proofErr w:type="gramEnd"/>
      <w:r w:rsidRPr="009125C0">
        <w:rPr>
          <w:rFonts w:ascii="Times New Roman" w:hAnsi="Times New Roman" w:cs="Times New Roman"/>
        </w:rPr>
        <w:t xml:space="preserve"> Выраженные нарушения состояния плода не зафиксированы ни у одной беременной. </w:t>
      </w:r>
      <w:proofErr w:type="gramStart"/>
      <w:r w:rsidRPr="009125C0">
        <w:rPr>
          <w:rFonts w:ascii="Times New Roman" w:hAnsi="Times New Roman" w:cs="Times New Roman"/>
        </w:rPr>
        <w:t xml:space="preserve">После проведения </w:t>
      </w:r>
      <w:proofErr w:type="spellStart"/>
      <w:r w:rsidRPr="009125C0">
        <w:rPr>
          <w:rFonts w:ascii="Times New Roman" w:hAnsi="Times New Roman" w:cs="Times New Roman"/>
        </w:rPr>
        <w:t>аутодонорского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плазмафереза</w:t>
      </w:r>
      <w:proofErr w:type="spellEnd"/>
      <w:r w:rsidRPr="009125C0">
        <w:rPr>
          <w:rFonts w:ascii="Times New Roman" w:hAnsi="Times New Roman" w:cs="Times New Roman"/>
        </w:rPr>
        <w:t xml:space="preserve"> у беременных с начальными признаками внутриутробного страдания плода уровень ПСП снизился и в среднем составил 1,Н 0,13, у остальных беременных, не имеющих признаков нарушения состояния плода, ПСП после заготовки </w:t>
      </w:r>
      <w:proofErr w:type="spellStart"/>
      <w:r w:rsidRPr="009125C0">
        <w:rPr>
          <w:rFonts w:ascii="Times New Roman" w:hAnsi="Times New Roman" w:cs="Times New Roman"/>
        </w:rPr>
        <w:t>аутоплазмы</w:t>
      </w:r>
      <w:proofErr w:type="spellEnd"/>
      <w:r w:rsidRPr="009125C0">
        <w:rPr>
          <w:rFonts w:ascii="Times New Roman" w:hAnsi="Times New Roman" w:cs="Times New Roman"/>
        </w:rPr>
        <w:t xml:space="preserve"> практически не изменился и составил 0,4~ 0,05. отсутствует отрицательное влияние </w:t>
      </w:r>
      <w:proofErr w:type="spellStart"/>
      <w:r w:rsidRPr="009125C0">
        <w:rPr>
          <w:rFonts w:ascii="Times New Roman" w:hAnsi="Times New Roman" w:cs="Times New Roman"/>
        </w:rPr>
        <w:t>аутоплазмодонорства</w:t>
      </w:r>
      <w:proofErr w:type="spellEnd"/>
      <w:r w:rsidRPr="009125C0">
        <w:rPr>
          <w:rFonts w:ascii="Times New Roman" w:hAnsi="Times New Roman" w:cs="Times New Roman"/>
        </w:rPr>
        <w:t xml:space="preserve"> на маточно-плацентарное и </w:t>
      </w:r>
      <w:proofErr w:type="spellStart"/>
      <w:r w:rsidRPr="009125C0">
        <w:rPr>
          <w:rFonts w:ascii="Times New Roman" w:hAnsi="Times New Roman" w:cs="Times New Roman"/>
        </w:rPr>
        <w:t>фетоплацентарное</w:t>
      </w:r>
      <w:proofErr w:type="spellEnd"/>
      <w:r w:rsidRPr="009125C0">
        <w:rPr>
          <w:rFonts w:ascii="Times New Roman" w:hAnsi="Times New Roman" w:cs="Times New Roman"/>
        </w:rPr>
        <w:t xml:space="preserve"> кровообращение.</w:t>
      </w:r>
      <w:proofErr w:type="gramEnd"/>
      <w:r w:rsidRPr="009125C0">
        <w:rPr>
          <w:rFonts w:ascii="Times New Roman" w:hAnsi="Times New Roman" w:cs="Times New Roman"/>
        </w:rPr>
        <w:t xml:space="preserve"> Анализ состояния плода по данным </w:t>
      </w:r>
      <w:proofErr w:type="spellStart"/>
      <w:r w:rsidRPr="009125C0">
        <w:rPr>
          <w:rFonts w:ascii="Times New Roman" w:hAnsi="Times New Roman" w:cs="Times New Roman"/>
        </w:rPr>
        <w:t>допплерометрии</w:t>
      </w:r>
      <w:proofErr w:type="spellEnd"/>
      <w:r w:rsidRPr="009125C0">
        <w:rPr>
          <w:rFonts w:ascii="Times New Roman" w:hAnsi="Times New Roman" w:cs="Times New Roman"/>
        </w:rPr>
        <w:t xml:space="preserve"> и </w:t>
      </w:r>
      <w:proofErr w:type="spellStart"/>
      <w:r w:rsidRPr="009125C0">
        <w:rPr>
          <w:rFonts w:ascii="Times New Roman" w:hAnsi="Times New Roman" w:cs="Times New Roman"/>
        </w:rPr>
        <w:t>кардио</w:t>
      </w:r>
      <w:r w:rsidR="001D331E" w:rsidRPr="009125C0">
        <w:rPr>
          <w:rFonts w:ascii="Times New Roman" w:hAnsi="Times New Roman" w:cs="Times New Roman"/>
        </w:rPr>
        <w:t>токографии</w:t>
      </w:r>
      <w:proofErr w:type="spellEnd"/>
      <w:r w:rsidR="001D331E" w:rsidRPr="009125C0">
        <w:rPr>
          <w:rFonts w:ascii="Times New Roman" w:hAnsi="Times New Roman" w:cs="Times New Roman"/>
        </w:rPr>
        <w:t xml:space="preserve"> до и </w:t>
      </w:r>
      <w:r w:rsidR="001D331E" w:rsidRPr="009125C0">
        <w:rPr>
          <w:rFonts w:ascii="Times New Roman" w:hAnsi="Times New Roman" w:cs="Times New Roman"/>
        </w:rPr>
        <w:lastRenderedPageBreak/>
        <w:t xml:space="preserve">после </w:t>
      </w:r>
      <w:r w:rsidR="009125C0">
        <w:rPr>
          <w:rFonts w:ascii="Times New Roman" w:hAnsi="Times New Roman" w:cs="Times New Roman"/>
        </w:rPr>
        <w:t xml:space="preserve">проведении </w:t>
      </w:r>
      <w:proofErr w:type="spellStart"/>
      <w:r w:rsidR="00764373" w:rsidRPr="009125C0">
        <w:rPr>
          <w:rFonts w:ascii="Times New Roman" w:hAnsi="Times New Roman" w:cs="Times New Roman"/>
        </w:rPr>
        <w:t>аутоплазмодонорства</w:t>
      </w:r>
      <w:proofErr w:type="spellEnd"/>
      <w:r w:rsidR="00764373" w:rsidRPr="009125C0">
        <w:rPr>
          <w:rFonts w:ascii="Times New Roman" w:hAnsi="Times New Roman" w:cs="Times New Roman"/>
        </w:rPr>
        <w:t xml:space="preserve"> свидетельствует об отсутствии отрицательного влияния на </w:t>
      </w:r>
      <w:proofErr w:type="spellStart"/>
      <w:r w:rsidR="00764373" w:rsidRPr="009125C0">
        <w:rPr>
          <w:rFonts w:ascii="Times New Roman" w:hAnsi="Times New Roman" w:cs="Times New Roman"/>
        </w:rPr>
        <w:t>маточн</w:t>
      </w:r>
      <w:proofErr w:type="gramStart"/>
      <w:r w:rsidR="00764373" w:rsidRPr="009125C0">
        <w:rPr>
          <w:rFonts w:ascii="Times New Roman" w:hAnsi="Times New Roman" w:cs="Times New Roman"/>
        </w:rPr>
        <w:t>о</w:t>
      </w:r>
      <w:proofErr w:type="spellEnd"/>
      <w:r w:rsidR="00764373" w:rsidRPr="009125C0">
        <w:rPr>
          <w:rFonts w:ascii="Times New Roman" w:hAnsi="Times New Roman" w:cs="Times New Roman"/>
        </w:rPr>
        <w:t>-</w:t>
      </w:r>
      <w:proofErr w:type="gramEnd"/>
      <w:r w:rsidR="00764373" w:rsidRPr="009125C0">
        <w:rPr>
          <w:rFonts w:ascii="Times New Roman" w:hAnsi="Times New Roman" w:cs="Times New Roman"/>
        </w:rPr>
        <w:t xml:space="preserve"> и </w:t>
      </w:r>
      <w:proofErr w:type="spellStart"/>
      <w:r w:rsidR="00764373" w:rsidRPr="009125C0">
        <w:rPr>
          <w:rFonts w:ascii="Times New Roman" w:hAnsi="Times New Roman" w:cs="Times New Roman"/>
        </w:rPr>
        <w:t>фето-плацентарное</w:t>
      </w:r>
      <w:proofErr w:type="spellEnd"/>
      <w:r w:rsidR="00764373" w:rsidRPr="009125C0">
        <w:rPr>
          <w:rFonts w:ascii="Times New Roman" w:hAnsi="Times New Roman" w:cs="Times New Roman"/>
        </w:rPr>
        <w:t xml:space="preserve"> кровообращение (С -3). </w:t>
      </w:r>
      <w:proofErr w:type="spellStart"/>
      <w:r w:rsidR="00764373" w:rsidRPr="009125C0">
        <w:rPr>
          <w:rFonts w:ascii="Times New Roman" w:hAnsi="Times New Roman" w:cs="Times New Roman"/>
        </w:rPr>
        <w:t>Аутоплазмодонорство</w:t>
      </w:r>
      <w:proofErr w:type="spellEnd"/>
      <w:r w:rsidR="00764373" w:rsidRPr="009125C0">
        <w:rPr>
          <w:rFonts w:ascii="Times New Roman" w:hAnsi="Times New Roman" w:cs="Times New Roman"/>
        </w:rPr>
        <w:t xml:space="preserve"> у беременных является эффективным методом кров сбережения при учете критериев заготовки и использования </w:t>
      </w:r>
      <w:proofErr w:type="spellStart"/>
      <w:r w:rsidR="00764373" w:rsidRPr="009125C0">
        <w:rPr>
          <w:rFonts w:ascii="Times New Roman" w:hAnsi="Times New Roman" w:cs="Times New Roman"/>
        </w:rPr>
        <w:t>аутоплазмы</w:t>
      </w:r>
      <w:proofErr w:type="spellEnd"/>
      <w:r w:rsidR="00764373" w:rsidRPr="009125C0">
        <w:rPr>
          <w:rFonts w:ascii="Times New Roman" w:hAnsi="Times New Roman" w:cs="Times New Roman"/>
        </w:rPr>
        <w:t xml:space="preserve"> на основе </w:t>
      </w:r>
      <w:proofErr w:type="spellStart"/>
      <w:r w:rsidR="00764373" w:rsidRPr="009125C0">
        <w:rPr>
          <w:rFonts w:ascii="Times New Roman" w:hAnsi="Times New Roman" w:cs="Times New Roman"/>
        </w:rPr>
        <w:t>гемостазиологического</w:t>
      </w:r>
      <w:proofErr w:type="spellEnd"/>
      <w:r w:rsidR="00764373" w:rsidRPr="009125C0">
        <w:rPr>
          <w:rFonts w:ascii="Times New Roman" w:hAnsi="Times New Roman" w:cs="Times New Roman"/>
        </w:rPr>
        <w:t xml:space="preserve"> мониторинга на всех этапах </w:t>
      </w:r>
      <w:proofErr w:type="spellStart"/>
      <w:r w:rsidR="00764373" w:rsidRPr="009125C0">
        <w:rPr>
          <w:rFonts w:ascii="Times New Roman" w:hAnsi="Times New Roman" w:cs="Times New Roman"/>
        </w:rPr>
        <w:t>аутоплазмодонорства</w:t>
      </w:r>
      <w:proofErr w:type="spellEnd"/>
      <w:r w:rsidR="00764373" w:rsidRPr="009125C0">
        <w:rPr>
          <w:rFonts w:ascii="Times New Roman" w:hAnsi="Times New Roman" w:cs="Times New Roman"/>
        </w:rPr>
        <w:t xml:space="preserve"> (С -3). Трансфузия </w:t>
      </w:r>
      <w:proofErr w:type="spellStart"/>
      <w:r w:rsidR="00764373" w:rsidRPr="009125C0">
        <w:rPr>
          <w:rFonts w:ascii="Times New Roman" w:hAnsi="Times New Roman" w:cs="Times New Roman"/>
        </w:rPr>
        <w:t>аутоплазмы</w:t>
      </w:r>
      <w:proofErr w:type="spellEnd"/>
      <w:r w:rsidR="00764373" w:rsidRPr="009125C0">
        <w:rPr>
          <w:rFonts w:ascii="Times New Roman" w:hAnsi="Times New Roman" w:cs="Times New Roman"/>
        </w:rPr>
        <w:t xml:space="preserve">, заготовленной у беременных на фоне физиологической </w:t>
      </w:r>
      <w:proofErr w:type="spellStart"/>
      <w:r w:rsidR="00764373" w:rsidRPr="009125C0">
        <w:rPr>
          <w:rFonts w:ascii="Times New Roman" w:hAnsi="Times New Roman" w:cs="Times New Roman"/>
        </w:rPr>
        <w:t>гиперкоагуляции</w:t>
      </w:r>
      <w:proofErr w:type="spellEnd"/>
      <w:r w:rsidR="00764373" w:rsidRPr="009125C0">
        <w:rPr>
          <w:rFonts w:ascii="Times New Roman" w:hAnsi="Times New Roman" w:cs="Times New Roman"/>
        </w:rPr>
        <w:t xml:space="preserve">, во время родоразрешения способствует минимизации кровопотери за счет корригирующего влияния на состояние системы гемостаза при проявлениях хронического </w:t>
      </w:r>
      <w:proofErr w:type="spellStart"/>
      <w:r w:rsidR="00764373" w:rsidRPr="009125C0">
        <w:rPr>
          <w:rFonts w:ascii="Times New Roman" w:hAnsi="Times New Roman" w:cs="Times New Roman"/>
        </w:rPr>
        <w:t>ДВС-синдрома</w:t>
      </w:r>
      <w:proofErr w:type="spellEnd"/>
      <w:r w:rsidR="00764373" w:rsidRPr="009125C0">
        <w:rPr>
          <w:rFonts w:ascii="Times New Roman" w:hAnsi="Times New Roman" w:cs="Times New Roman"/>
        </w:rPr>
        <w:t xml:space="preserve">, нарушениях механизмов адаптации системы гемостаза перед родами, приводящих к снижению </w:t>
      </w:r>
      <w:proofErr w:type="spellStart"/>
      <w:r w:rsidR="00764373" w:rsidRPr="009125C0">
        <w:rPr>
          <w:rFonts w:ascii="Times New Roman" w:hAnsi="Times New Roman" w:cs="Times New Roman"/>
        </w:rPr>
        <w:t>коагуляционной</w:t>
      </w:r>
      <w:proofErr w:type="spellEnd"/>
      <w:r w:rsidR="00764373" w:rsidRPr="009125C0">
        <w:rPr>
          <w:rFonts w:ascii="Times New Roman" w:hAnsi="Times New Roman" w:cs="Times New Roman"/>
        </w:rPr>
        <w:t xml:space="preserve"> активности крови. Использование </w:t>
      </w:r>
      <w:proofErr w:type="spellStart"/>
      <w:r w:rsidR="00764373" w:rsidRPr="009125C0">
        <w:rPr>
          <w:rFonts w:ascii="Times New Roman" w:hAnsi="Times New Roman" w:cs="Times New Roman"/>
        </w:rPr>
        <w:t>аутоплазмы</w:t>
      </w:r>
      <w:proofErr w:type="spellEnd"/>
      <w:r w:rsidR="00764373" w:rsidRPr="009125C0">
        <w:rPr>
          <w:rFonts w:ascii="Times New Roman" w:hAnsi="Times New Roman" w:cs="Times New Roman"/>
        </w:rPr>
        <w:t xml:space="preserve"> позволяет в 2 раза снизить применение донорской плазмы, а в ряде случаев и полностью отказаться от ее использования (С -3).</w:t>
      </w:r>
    </w:p>
    <w:p w:rsidR="00764373" w:rsidRP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ind w:firstLine="6372"/>
        <w:contextualSpacing/>
        <w:rPr>
          <w:rFonts w:ascii="Times New Roman" w:hAnsi="Times New Roman" w:cs="Times New Roman"/>
          <w:sz w:val="20"/>
          <w:szCs w:val="20"/>
        </w:rPr>
      </w:pPr>
      <w:r w:rsidRPr="00764373">
        <w:rPr>
          <w:rFonts w:ascii="Times New Roman" w:hAnsi="Times New Roman" w:cs="Times New Roman"/>
          <w:sz w:val="20"/>
          <w:szCs w:val="20"/>
        </w:rPr>
        <w:br/>
      </w:r>
    </w:p>
    <w:p w:rsidR="00764373" w:rsidRPr="00764373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1377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764373">
        <w:rPr>
          <w:rFonts w:ascii="Times New Roman" w:hAnsi="Times New Roman" w:cs="Times New Roman"/>
          <w:sz w:val="20"/>
          <w:szCs w:val="20"/>
        </w:rPr>
        <w:br w:type="column"/>
      </w:r>
      <w:r w:rsidRPr="00764373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НОРМОВОЛЕМИЧЕСКАЯ ГЕМОДИЛЮЦИЯ С </w:t>
      </w:r>
    </w:p>
    <w:p w:rsidR="00764373" w:rsidRPr="00764373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left="1998" w:right="34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64373">
        <w:rPr>
          <w:rFonts w:ascii="Times New Roman" w:hAnsi="Times New Roman" w:cs="Times New Roman"/>
          <w:b/>
          <w:bCs/>
          <w:sz w:val="20"/>
          <w:szCs w:val="20"/>
        </w:rPr>
        <w:t>АУТОГЕМОТРАНСФУЗИЕЙ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53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Сущность методики управляемой </w:t>
      </w:r>
      <w:proofErr w:type="spellStart"/>
      <w:r w:rsidRPr="009125C0">
        <w:rPr>
          <w:rFonts w:ascii="Times New Roman" w:hAnsi="Times New Roman" w:cs="Times New Roman"/>
        </w:rPr>
        <w:t>нормоволемической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гемодилюции</w:t>
      </w:r>
      <w:proofErr w:type="spellEnd"/>
      <w:r w:rsidRPr="009125C0">
        <w:rPr>
          <w:rFonts w:ascii="Times New Roman" w:hAnsi="Times New Roman" w:cs="Times New Roman"/>
        </w:rPr>
        <w:t xml:space="preserve"> заключается в заготовке цельной крови пациента непосредственно в операционной до начала хирургического вмешательства, с последующей трансфузией изъятой крови в конце операции. Применение данного метода позволяет сохранить глобулярный компонент крови и способствует быстрому восстановлению гематологических показателей в послеоперационном периоде. Смысл метода заключается в дозированном разведении крови </w:t>
      </w:r>
      <w:proofErr w:type="spellStart"/>
      <w:r w:rsidRPr="009125C0">
        <w:rPr>
          <w:rFonts w:ascii="Times New Roman" w:hAnsi="Times New Roman" w:cs="Times New Roman"/>
        </w:rPr>
        <w:t>гемодилютантом</w:t>
      </w:r>
      <w:proofErr w:type="spellEnd"/>
      <w:r w:rsidRPr="009125C0">
        <w:rPr>
          <w:rFonts w:ascii="Times New Roman" w:hAnsi="Times New Roman" w:cs="Times New Roman"/>
        </w:rPr>
        <w:t xml:space="preserve">, который снижает вязкость крови и периферическое сопротивление, обеспечивает полноценную кислородно-транспортную функцию крови с сохранением цитохимических структур эритроцитов, приводя к повышению сердечного выброса и ударного объема, что сопровождается улучшением </w:t>
      </w:r>
      <w:proofErr w:type="spellStart"/>
      <w:r w:rsidRPr="009125C0">
        <w:rPr>
          <w:rFonts w:ascii="Times New Roman" w:hAnsi="Times New Roman" w:cs="Times New Roman"/>
        </w:rPr>
        <w:t>микроциркуляции</w:t>
      </w:r>
      <w:proofErr w:type="spellEnd"/>
      <w:r w:rsidRPr="009125C0">
        <w:rPr>
          <w:rFonts w:ascii="Times New Roman" w:hAnsi="Times New Roman" w:cs="Times New Roman"/>
        </w:rPr>
        <w:t xml:space="preserve"> и органного кровотока. Особенно важно то, что проведение операции при пониженных цифрах НЬ и </w:t>
      </w:r>
      <w:proofErr w:type="spellStart"/>
      <w:r w:rsidRPr="009125C0">
        <w:rPr>
          <w:rFonts w:ascii="Times New Roman" w:hAnsi="Times New Roman" w:cs="Times New Roman"/>
        </w:rPr>
        <w:t>Ht</w:t>
      </w:r>
      <w:proofErr w:type="spellEnd"/>
      <w:r w:rsidRPr="009125C0">
        <w:rPr>
          <w:rFonts w:ascii="Times New Roman" w:hAnsi="Times New Roman" w:cs="Times New Roman"/>
        </w:rPr>
        <w:t xml:space="preserve"> уменьшает абсолютное количество теряемых в ходе операции эритроцитов. Так при снижении гематокрита до 25% с последующим возмещением кровопотери </w:t>
      </w:r>
      <w:proofErr w:type="spellStart"/>
      <w:r w:rsidRPr="009125C0">
        <w:rPr>
          <w:rFonts w:ascii="Times New Roman" w:hAnsi="Times New Roman" w:cs="Times New Roman"/>
        </w:rPr>
        <w:t>аутокровью</w:t>
      </w:r>
      <w:proofErr w:type="spellEnd"/>
      <w:r w:rsidRPr="009125C0">
        <w:rPr>
          <w:rFonts w:ascii="Times New Roman" w:hAnsi="Times New Roman" w:cs="Times New Roman"/>
        </w:rPr>
        <w:t xml:space="preserve"> предотвращается потеря половины эритроцитов. Кроме того, трансфузия заготовленной </w:t>
      </w:r>
      <w:proofErr w:type="spellStart"/>
      <w:r w:rsidRPr="009125C0">
        <w:rPr>
          <w:rFonts w:ascii="Times New Roman" w:hAnsi="Times New Roman" w:cs="Times New Roman"/>
        </w:rPr>
        <w:t>аутокрови</w:t>
      </w:r>
      <w:proofErr w:type="spellEnd"/>
      <w:r w:rsidRPr="009125C0">
        <w:rPr>
          <w:rFonts w:ascii="Times New Roman" w:hAnsi="Times New Roman" w:cs="Times New Roman"/>
        </w:rPr>
        <w:t xml:space="preserve"> в послеоперационном периоде способствует восполнению глобулярного компонента крови, позволяет отказаться от применения донорских эритроцитов, и, следовательно, избежать гемотрансфузионных и инфекционных осложнений [15].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2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Данная методика проста в исполнении, не требует специально обученного персонала и сложного оборудования и, что очень важно, экономически выгодна, что позволяет рекомендовать ее для широкого применения в акушерские стационары любого уровня.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24"/>
        <w:contextualSpacing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  <w:b/>
          <w:bCs/>
        </w:rPr>
        <w:t xml:space="preserve">Показания для проведения </w:t>
      </w:r>
      <w:proofErr w:type="spellStart"/>
      <w:r w:rsidRPr="009125C0">
        <w:rPr>
          <w:rFonts w:ascii="Times New Roman" w:hAnsi="Times New Roman" w:cs="Times New Roman"/>
          <w:b/>
          <w:bCs/>
        </w:rPr>
        <w:t>нормоволемической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25C0">
        <w:rPr>
          <w:rFonts w:ascii="Times New Roman" w:hAnsi="Times New Roman" w:cs="Times New Roman"/>
          <w:b/>
          <w:bCs/>
        </w:rPr>
        <w:t>гемодилюции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с </w:t>
      </w:r>
      <w:proofErr w:type="spellStart"/>
      <w:r w:rsidRPr="009125C0">
        <w:rPr>
          <w:rFonts w:ascii="Times New Roman" w:hAnsi="Times New Roman" w:cs="Times New Roman"/>
          <w:b/>
          <w:bCs/>
        </w:rPr>
        <w:t>аутогемотрансфузией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5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Абдоминальное </w:t>
      </w:r>
      <w:proofErr w:type="spellStart"/>
      <w:r w:rsidRPr="009125C0">
        <w:rPr>
          <w:rFonts w:ascii="Times New Roman" w:hAnsi="Times New Roman" w:cs="Times New Roman"/>
        </w:rPr>
        <w:t>родоразрешение</w:t>
      </w:r>
      <w:proofErr w:type="spellEnd"/>
      <w:r w:rsidRPr="009125C0">
        <w:rPr>
          <w:rFonts w:ascii="Times New Roman" w:hAnsi="Times New Roman" w:cs="Times New Roman"/>
        </w:rPr>
        <w:t xml:space="preserve"> у беременных группы риска по развитию кровотечения (предполагаемая кровопотеря более 20% объема циркулирующей крови) — рубец на матке </w:t>
      </w:r>
      <w:proofErr w:type="gramStart"/>
      <w:r w:rsidRPr="009125C0">
        <w:rPr>
          <w:rFonts w:ascii="Times New Roman" w:hAnsi="Times New Roman" w:cs="Times New Roman"/>
        </w:rPr>
        <w:t>после предыдущих</w:t>
      </w:r>
      <w:proofErr w:type="gramEnd"/>
      <w:r w:rsidRPr="009125C0">
        <w:rPr>
          <w:rFonts w:ascii="Times New Roman" w:hAnsi="Times New Roman" w:cs="Times New Roman"/>
        </w:rPr>
        <w:t xml:space="preserve"> операций кесарево сечение, многоплодие, беременность после программы ЭКО и ПЭ, наличие хронической формы ДВС синдрома, расширение объема операций, сочетанные показания к операции КС.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Беременные </w:t>
      </w:r>
      <w:proofErr w:type="gramStart"/>
      <w:r w:rsidRPr="009125C0">
        <w:rPr>
          <w:rFonts w:ascii="Times New Roman" w:hAnsi="Times New Roman" w:cs="Times New Roman"/>
        </w:rPr>
        <w:t>с высоким риском по развитию гемотрансфузионных осложнения Беременные с редкими группами крови при отказе пациентки от переливания</w:t>
      </w:r>
      <w:proofErr w:type="gramEnd"/>
      <w:r w:rsidRPr="009125C0">
        <w:rPr>
          <w:rFonts w:ascii="Times New Roman" w:hAnsi="Times New Roman" w:cs="Times New Roman"/>
        </w:rPr>
        <w:t xml:space="preserve"> донорских компонентов крови.</w:t>
      </w: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left="539" w:right="14"/>
        <w:contextualSpacing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  <w:b/>
          <w:bCs/>
        </w:rPr>
        <w:lastRenderedPageBreak/>
        <w:t xml:space="preserve">Противопоказания для проведения </w:t>
      </w:r>
      <w:proofErr w:type="spellStart"/>
      <w:r w:rsidRPr="009125C0">
        <w:rPr>
          <w:rFonts w:ascii="Times New Roman" w:hAnsi="Times New Roman" w:cs="Times New Roman"/>
          <w:b/>
          <w:bCs/>
        </w:rPr>
        <w:t>нормоволемической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left="539" w:right="91"/>
        <w:contextualSpacing/>
        <w:jc w:val="both"/>
        <w:rPr>
          <w:rFonts w:ascii="Times New Roman" w:hAnsi="Times New Roman" w:cs="Times New Roman"/>
          <w:b/>
          <w:bCs/>
        </w:rPr>
      </w:pPr>
      <w:proofErr w:type="spellStart"/>
      <w:r w:rsidRPr="009125C0">
        <w:rPr>
          <w:rFonts w:ascii="Times New Roman" w:hAnsi="Times New Roman" w:cs="Times New Roman"/>
          <w:b/>
          <w:bCs/>
        </w:rPr>
        <w:t>гемодилюции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с </w:t>
      </w:r>
      <w:proofErr w:type="spellStart"/>
      <w:r w:rsidRPr="009125C0">
        <w:rPr>
          <w:rFonts w:ascii="Times New Roman" w:hAnsi="Times New Roman" w:cs="Times New Roman"/>
          <w:b/>
          <w:bCs/>
        </w:rPr>
        <w:t>аутогемотрансфузией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left="539" w:right="718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Гипотония — систолическое АД ниже 90 </w:t>
      </w:r>
      <w:proofErr w:type="spellStart"/>
      <w:r w:rsidRPr="009125C0">
        <w:rPr>
          <w:rFonts w:ascii="Times New Roman" w:hAnsi="Times New Roman" w:cs="Times New Roman"/>
        </w:rPr>
        <w:t>мм</w:t>
      </w:r>
      <w:proofErr w:type="gramStart"/>
      <w:r w:rsidRPr="009125C0">
        <w:rPr>
          <w:rFonts w:ascii="Times New Roman" w:hAnsi="Times New Roman" w:cs="Times New Roman"/>
        </w:rPr>
        <w:t>.р</w:t>
      </w:r>
      <w:proofErr w:type="gramEnd"/>
      <w:r w:rsidRPr="009125C0">
        <w:rPr>
          <w:rFonts w:ascii="Times New Roman" w:hAnsi="Times New Roman" w:cs="Times New Roman"/>
        </w:rPr>
        <w:t>т.ст</w:t>
      </w:r>
      <w:proofErr w:type="spellEnd"/>
      <w:r w:rsidRPr="009125C0">
        <w:rPr>
          <w:rFonts w:ascii="Times New Roman" w:hAnsi="Times New Roman" w:cs="Times New Roman"/>
        </w:rPr>
        <w:t xml:space="preserve">., </w:t>
      </w:r>
      <w:proofErr w:type="spellStart"/>
      <w:r w:rsidRPr="009125C0">
        <w:rPr>
          <w:rFonts w:ascii="Times New Roman" w:hAnsi="Times New Roman" w:cs="Times New Roman"/>
        </w:rPr>
        <w:t>диастолическое</w:t>
      </w:r>
      <w:proofErr w:type="spellEnd"/>
      <w:r w:rsidRPr="009125C0">
        <w:rPr>
          <w:rFonts w:ascii="Times New Roman" w:hAnsi="Times New Roman" w:cs="Times New Roman"/>
        </w:rPr>
        <w:t xml:space="preserve"> АД ниже 60 </w:t>
      </w:r>
      <w:proofErr w:type="spellStart"/>
      <w:r w:rsidRPr="009125C0">
        <w:rPr>
          <w:rFonts w:ascii="Times New Roman" w:hAnsi="Times New Roman" w:cs="Times New Roman"/>
        </w:rPr>
        <w:t>мм.рт.ст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left="539" w:right="718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Анемия - </w:t>
      </w:r>
      <w:proofErr w:type="spellStart"/>
      <w:r w:rsidRPr="009125C0">
        <w:rPr>
          <w:rFonts w:ascii="Times New Roman" w:hAnsi="Times New Roman" w:cs="Times New Roman"/>
        </w:rPr>
        <w:t>Нв</w:t>
      </w:r>
      <w:proofErr w:type="spellEnd"/>
      <w:r w:rsidRPr="009125C0">
        <w:rPr>
          <w:rFonts w:ascii="Times New Roman" w:hAnsi="Times New Roman" w:cs="Times New Roman"/>
        </w:rPr>
        <w:t xml:space="preserve">&lt;90г/л, </w:t>
      </w:r>
      <w:proofErr w:type="spellStart"/>
      <w:r w:rsidRPr="009125C0">
        <w:rPr>
          <w:rFonts w:ascii="Times New Roman" w:hAnsi="Times New Roman" w:cs="Times New Roman"/>
        </w:rPr>
        <w:t>Ht</w:t>
      </w:r>
      <w:proofErr w:type="spellEnd"/>
      <w:r w:rsidRPr="009125C0">
        <w:rPr>
          <w:rFonts w:ascii="Times New Roman" w:hAnsi="Times New Roman" w:cs="Times New Roman"/>
        </w:rPr>
        <w:t xml:space="preserve"> &lt;30% Тромбоцитопения (&lt;150 10'/л) </w:t>
      </w:r>
      <w:proofErr w:type="spellStart"/>
      <w:r w:rsidRPr="009125C0">
        <w:rPr>
          <w:rFonts w:ascii="Times New Roman" w:hAnsi="Times New Roman" w:cs="Times New Roman"/>
        </w:rPr>
        <w:t>Гипопротеинемия</w:t>
      </w:r>
      <w:proofErr w:type="spellEnd"/>
      <w:r w:rsidRPr="009125C0">
        <w:rPr>
          <w:rFonts w:ascii="Times New Roman" w:hAnsi="Times New Roman" w:cs="Times New Roman"/>
        </w:rPr>
        <w:t xml:space="preserve"> - общий белок &lt;60г/л, альбумин &lt;35г/л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left="539" w:right="718"/>
        <w:contextualSpacing/>
        <w:jc w:val="both"/>
        <w:rPr>
          <w:rFonts w:ascii="Times New Roman" w:hAnsi="Times New Roman" w:cs="Times New Roman"/>
        </w:rPr>
      </w:pPr>
      <w:proofErr w:type="gramStart"/>
      <w:r w:rsidRPr="009125C0">
        <w:rPr>
          <w:rFonts w:ascii="Times New Roman" w:hAnsi="Times New Roman" w:cs="Times New Roman"/>
        </w:rPr>
        <w:t xml:space="preserve">Тяжелая </w:t>
      </w:r>
      <w:proofErr w:type="spellStart"/>
      <w:r w:rsidRPr="009125C0">
        <w:rPr>
          <w:rFonts w:ascii="Times New Roman" w:hAnsi="Times New Roman" w:cs="Times New Roman"/>
        </w:rPr>
        <w:t>экстрагенитальная</w:t>
      </w:r>
      <w:proofErr w:type="spellEnd"/>
      <w:r w:rsidRPr="009125C0">
        <w:rPr>
          <w:rFonts w:ascii="Times New Roman" w:hAnsi="Times New Roman" w:cs="Times New Roman"/>
        </w:rPr>
        <w:t xml:space="preserve"> патология (недостаточность кровообращения 2-3ст., легочная недостаточность, тяжелая почечная патология, выраженная гипертензия, цирроз печени, эпилепсия </w:t>
      </w:r>
      <w:proofErr w:type="gramEnd"/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29"/>
        <w:contextualSpacing/>
        <w:jc w:val="both"/>
        <w:rPr>
          <w:rFonts w:ascii="Times New Roman" w:hAnsi="Times New Roman" w:cs="Times New Roman"/>
        </w:rPr>
      </w:pPr>
      <w:proofErr w:type="spellStart"/>
      <w:r w:rsidRPr="009125C0">
        <w:rPr>
          <w:rFonts w:ascii="Times New Roman" w:hAnsi="Times New Roman" w:cs="Times New Roman"/>
        </w:rPr>
        <w:t>Преэклампсия</w:t>
      </w:r>
      <w:proofErr w:type="spellEnd"/>
      <w:r w:rsidRPr="009125C0">
        <w:rPr>
          <w:rFonts w:ascii="Times New Roman" w:hAnsi="Times New Roman" w:cs="Times New Roman"/>
        </w:rPr>
        <w:t xml:space="preserve"> тяжелой степени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29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Острые инфекционные заболевания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24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Онкологические заболевания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Заболевания крови.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</w:rPr>
      </w:pP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  <w:b/>
          <w:bCs/>
        </w:rPr>
        <w:t xml:space="preserve">Материально-техническое обеспечение проведения </w:t>
      </w:r>
      <w:proofErr w:type="spellStart"/>
      <w:r w:rsidRPr="009125C0">
        <w:rPr>
          <w:rFonts w:ascii="Times New Roman" w:hAnsi="Times New Roman" w:cs="Times New Roman"/>
          <w:b/>
          <w:bCs/>
        </w:rPr>
        <w:t>норволемической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25C0">
        <w:rPr>
          <w:rFonts w:ascii="Times New Roman" w:hAnsi="Times New Roman" w:cs="Times New Roman"/>
          <w:b/>
          <w:bCs/>
        </w:rPr>
        <w:t>гемодилюции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с </w:t>
      </w:r>
      <w:proofErr w:type="spellStart"/>
      <w:r w:rsidRPr="009125C0">
        <w:rPr>
          <w:rFonts w:ascii="Times New Roman" w:hAnsi="Times New Roman" w:cs="Times New Roman"/>
          <w:b/>
          <w:bCs/>
        </w:rPr>
        <w:t>аутогемотрансфузиейтехнологии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1. </w:t>
      </w:r>
      <w:proofErr w:type="spellStart"/>
      <w:r w:rsidRPr="009125C0">
        <w:rPr>
          <w:rFonts w:ascii="Times New Roman" w:hAnsi="Times New Roman" w:cs="Times New Roman"/>
        </w:rPr>
        <w:t>Инфузионный</w:t>
      </w:r>
      <w:proofErr w:type="spellEnd"/>
      <w:r w:rsidRPr="009125C0">
        <w:rPr>
          <w:rFonts w:ascii="Times New Roman" w:hAnsi="Times New Roman" w:cs="Times New Roman"/>
        </w:rPr>
        <w:t xml:space="preserve"> коллоидный раствор </w:t>
      </w:r>
      <w:proofErr w:type="spellStart"/>
      <w:r w:rsidRPr="009125C0">
        <w:rPr>
          <w:rFonts w:ascii="Times New Roman" w:hAnsi="Times New Roman" w:cs="Times New Roman"/>
        </w:rPr>
        <w:t>гироксиэтилированного</w:t>
      </w:r>
      <w:proofErr w:type="spellEnd"/>
      <w:r w:rsidRPr="009125C0">
        <w:rPr>
          <w:rFonts w:ascii="Times New Roman" w:hAnsi="Times New Roman" w:cs="Times New Roman"/>
        </w:rPr>
        <w:t xml:space="preserve"> крахмала (ГЭК16%, 200/0,5) 500 мл.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2. Система контейнеров для сбора, фракционирования и хранения крови типа 500/300.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</w:rPr>
      </w:pP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  <w:b/>
          <w:bCs/>
        </w:rPr>
        <w:t xml:space="preserve">Методика проведения </w:t>
      </w:r>
      <w:proofErr w:type="spellStart"/>
      <w:r w:rsidRPr="009125C0">
        <w:rPr>
          <w:rFonts w:ascii="Times New Roman" w:hAnsi="Times New Roman" w:cs="Times New Roman"/>
          <w:b/>
          <w:bCs/>
        </w:rPr>
        <w:t>норволемической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25C0">
        <w:rPr>
          <w:rFonts w:ascii="Times New Roman" w:hAnsi="Times New Roman" w:cs="Times New Roman"/>
          <w:b/>
          <w:bCs/>
        </w:rPr>
        <w:t>гемодилюции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с </w:t>
      </w:r>
      <w:proofErr w:type="spellStart"/>
      <w:r w:rsidRPr="009125C0">
        <w:rPr>
          <w:rFonts w:ascii="Times New Roman" w:hAnsi="Times New Roman" w:cs="Times New Roman"/>
          <w:b/>
          <w:bCs/>
        </w:rPr>
        <w:t>аутогемотрансфузией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1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Методика </w:t>
      </w:r>
      <w:proofErr w:type="spellStart"/>
      <w:r w:rsidRPr="009125C0">
        <w:rPr>
          <w:rFonts w:ascii="Times New Roman" w:hAnsi="Times New Roman" w:cs="Times New Roman"/>
        </w:rPr>
        <w:t>нормоволемической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гемодилюции</w:t>
      </w:r>
      <w:proofErr w:type="spellEnd"/>
      <w:r w:rsidRPr="009125C0">
        <w:rPr>
          <w:rFonts w:ascii="Times New Roman" w:hAnsi="Times New Roman" w:cs="Times New Roman"/>
        </w:rPr>
        <w:t xml:space="preserve"> заключается в заготовке цельной крови пациента непосредственно в операционной, с последующей трансфузией изъятой крови в конце операции по достижению хирургического гемостаза. Процедуру выполняют на операционном столе после введения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пациентки в наркоз.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1. Предварительно в </w:t>
      </w:r>
      <w:proofErr w:type="spellStart"/>
      <w:r w:rsidRPr="009125C0">
        <w:rPr>
          <w:rFonts w:ascii="Times New Roman" w:hAnsi="Times New Roman" w:cs="Times New Roman"/>
        </w:rPr>
        <w:t>кубитальную</w:t>
      </w:r>
      <w:proofErr w:type="spellEnd"/>
      <w:r w:rsidRPr="009125C0">
        <w:rPr>
          <w:rFonts w:ascii="Times New Roman" w:hAnsi="Times New Roman" w:cs="Times New Roman"/>
        </w:rPr>
        <w:t xml:space="preserve"> вену осуществляется </w:t>
      </w:r>
      <w:proofErr w:type="spellStart"/>
      <w:r w:rsidRPr="009125C0">
        <w:rPr>
          <w:rFonts w:ascii="Times New Roman" w:hAnsi="Times New Roman" w:cs="Times New Roman"/>
        </w:rPr>
        <w:t>инфузия</w:t>
      </w:r>
      <w:proofErr w:type="spellEnd"/>
      <w:r w:rsidRPr="009125C0">
        <w:rPr>
          <w:rFonts w:ascii="Times New Roman" w:hAnsi="Times New Roman" w:cs="Times New Roman"/>
        </w:rPr>
        <w:t xml:space="preserve"> 250мл 10% (6%) </w:t>
      </w:r>
      <w:proofErr w:type="spellStart"/>
      <w:r w:rsidRPr="009125C0">
        <w:rPr>
          <w:rFonts w:ascii="Times New Roman" w:hAnsi="Times New Roman" w:cs="Times New Roman"/>
        </w:rPr>
        <w:t>гидроксиэтилированного</w:t>
      </w:r>
      <w:proofErr w:type="spellEnd"/>
      <w:r w:rsidRPr="009125C0">
        <w:rPr>
          <w:rFonts w:ascii="Times New Roman" w:hAnsi="Times New Roman" w:cs="Times New Roman"/>
        </w:rPr>
        <w:t xml:space="preserve"> крахмала (ГЭК 200/0,5). Выбор 6% или 10% раствора ГЭК производится в зависимости от данных </w:t>
      </w:r>
      <w:proofErr w:type="spellStart"/>
      <w:r w:rsidRPr="009125C0">
        <w:rPr>
          <w:rFonts w:ascii="Times New Roman" w:hAnsi="Times New Roman" w:cs="Times New Roman"/>
        </w:rPr>
        <w:t>коагулограммы</w:t>
      </w:r>
      <w:proofErr w:type="spellEnd"/>
      <w:r w:rsidRPr="009125C0">
        <w:rPr>
          <w:rFonts w:ascii="Times New Roman" w:hAnsi="Times New Roman" w:cs="Times New Roman"/>
        </w:rPr>
        <w:t xml:space="preserve">: при </w:t>
      </w:r>
      <w:proofErr w:type="spellStart"/>
      <w:r w:rsidRPr="009125C0">
        <w:rPr>
          <w:rFonts w:ascii="Times New Roman" w:hAnsi="Times New Roman" w:cs="Times New Roman"/>
        </w:rPr>
        <w:t>изокоагуляции</w:t>
      </w:r>
      <w:proofErr w:type="spellEnd"/>
      <w:r w:rsidRPr="009125C0">
        <w:rPr>
          <w:rFonts w:ascii="Times New Roman" w:hAnsi="Times New Roman" w:cs="Times New Roman"/>
        </w:rPr>
        <w:t xml:space="preserve"> и умеренной </w:t>
      </w:r>
      <w:proofErr w:type="spellStart"/>
      <w:r w:rsidRPr="009125C0">
        <w:rPr>
          <w:rFonts w:ascii="Times New Roman" w:hAnsi="Times New Roman" w:cs="Times New Roman"/>
        </w:rPr>
        <w:t>гирперкоагуляции</w:t>
      </w:r>
      <w:proofErr w:type="spellEnd"/>
      <w:r w:rsidRPr="009125C0">
        <w:rPr>
          <w:rFonts w:ascii="Times New Roman" w:hAnsi="Times New Roman" w:cs="Times New Roman"/>
        </w:rPr>
        <w:t xml:space="preserve"> предпочтение отдается 6% раствору, </w:t>
      </w:r>
      <w:proofErr w:type="gramStart"/>
      <w:r w:rsidRPr="009125C0">
        <w:rPr>
          <w:rFonts w:ascii="Times New Roman" w:hAnsi="Times New Roman" w:cs="Times New Roman"/>
        </w:rPr>
        <w:t>при</w:t>
      </w:r>
      <w:proofErr w:type="gramEnd"/>
      <w:r w:rsidRPr="009125C0">
        <w:rPr>
          <w:rFonts w:ascii="Times New Roman" w:hAnsi="Times New Roman" w:cs="Times New Roman"/>
        </w:rPr>
        <w:t xml:space="preserve"> выраженной гиперкоагуляции-10% раствору ГЭК. </w:t>
      </w:r>
    </w:p>
    <w:p w:rsidR="001D331E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5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2. Производится пункция коллатеральной </w:t>
      </w:r>
      <w:proofErr w:type="spellStart"/>
      <w:r w:rsidRPr="009125C0">
        <w:rPr>
          <w:rFonts w:ascii="Times New Roman" w:hAnsi="Times New Roman" w:cs="Times New Roman"/>
        </w:rPr>
        <w:t>кубитальной</w:t>
      </w:r>
      <w:proofErr w:type="spellEnd"/>
      <w:r w:rsidRPr="009125C0">
        <w:rPr>
          <w:rFonts w:ascii="Times New Roman" w:hAnsi="Times New Roman" w:cs="Times New Roman"/>
        </w:rPr>
        <w:t xml:space="preserve"> вены и </w:t>
      </w:r>
      <w:proofErr w:type="spellStart"/>
      <w:r w:rsidRPr="009125C0">
        <w:rPr>
          <w:rFonts w:ascii="Times New Roman" w:hAnsi="Times New Roman" w:cs="Times New Roman"/>
        </w:rPr>
        <w:t>эксфузия</w:t>
      </w:r>
      <w:proofErr w:type="spellEnd"/>
      <w:r w:rsidRPr="009125C0">
        <w:rPr>
          <w:rFonts w:ascii="Times New Roman" w:hAnsi="Times New Roman" w:cs="Times New Roman"/>
        </w:rPr>
        <w:t xml:space="preserve"> крови в стандартные пластиковые контейнеры, под постоянным контролем АД, ЧСС, </w:t>
      </w:r>
      <w:proofErr w:type="spellStart"/>
      <w:r w:rsidRPr="009125C0">
        <w:rPr>
          <w:rFonts w:ascii="Times New Roman" w:hAnsi="Times New Roman" w:cs="Times New Roman"/>
        </w:rPr>
        <w:t>Ht</w:t>
      </w:r>
      <w:proofErr w:type="spellEnd"/>
      <w:r w:rsidRPr="009125C0">
        <w:rPr>
          <w:rFonts w:ascii="Times New Roman" w:hAnsi="Times New Roman" w:cs="Times New Roman"/>
        </w:rPr>
        <w:t>, ЦВД.</w:t>
      </w:r>
    </w:p>
    <w:p w:rsidR="00764373" w:rsidRPr="00764373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64373">
        <w:rPr>
          <w:rFonts w:ascii="Times New Roman" w:hAnsi="Times New Roman" w:cs="Times New Roman"/>
          <w:sz w:val="20"/>
          <w:szCs w:val="20"/>
        </w:rPr>
        <w:br/>
      </w:r>
    </w:p>
    <w:p w:rsidR="00764373" w:rsidRPr="009125C0" w:rsidRDefault="00764373" w:rsidP="009125C0">
      <w:pPr>
        <w:widowControl w:val="0"/>
        <w:autoSpaceDE w:val="0"/>
        <w:autoSpaceDN w:val="0"/>
        <w:adjustRightInd w:val="0"/>
        <w:spacing w:after="0" w:line="336" w:lineRule="auto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lastRenderedPageBreak/>
        <w:t xml:space="preserve">Объем извлекаемой крови может быть рассчитан по формуле </w:t>
      </w:r>
      <w:proofErr w:type="spellStart"/>
      <w:r w:rsidRPr="009125C0">
        <w:rPr>
          <w:rFonts w:ascii="Times New Roman" w:hAnsi="Times New Roman" w:cs="Times New Roman"/>
        </w:rPr>
        <w:t>Malcolm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left="4" w:right="67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D. (1991):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2870"/>
        <w:contextualSpacing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>V=P*(</w:t>
      </w:r>
      <w:proofErr w:type="spellStart"/>
      <w:r w:rsidRPr="009125C0">
        <w:rPr>
          <w:rFonts w:ascii="Times New Roman" w:hAnsi="Times New Roman" w:cs="Times New Roman"/>
        </w:rPr>
        <w:t>Hto</w:t>
      </w:r>
      <w:proofErr w:type="spellEnd"/>
      <w:r w:rsidRPr="009125C0">
        <w:rPr>
          <w:rFonts w:ascii="Times New Roman" w:hAnsi="Times New Roman" w:cs="Times New Roman"/>
        </w:rPr>
        <w:t xml:space="preserve"> — Ник)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5"/>
        <w:contextualSpacing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где V — объем извлекаемой крови в мл, P - масса тела пациентки в кг </w:t>
      </w:r>
      <w:r w:rsidRPr="009125C0">
        <w:rPr>
          <w:rFonts w:ascii="Times New Roman" w:hAnsi="Times New Roman" w:cs="Times New Roman"/>
        </w:rPr>
        <w:br/>
        <w:t xml:space="preserve">*70 (средний объем крови человека 70 мл/кг), </w:t>
      </w:r>
      <w:proofErr w:type="spellStart"/>
      <w:r w:rsidRPr="009125C0">
        <w:rPr>
          <w:rFonts w:ascii="Times New Roman" w:hAnsi="Times New Roman" w:cs="Times New Roman"/>
        </w:rPr>
        <w:t>Hto</w:t>
      </w:r>
      <w:proofErr w:type="spellEnd"/>
      <w:r w:rsidRPr="009125C0">
        <w:rPr>
          <w:rFonts w:ascii="Times New Roman" w:hAnsi="Times New Roman" w:cs="Times New Roman"/>
        </w:rPr>
        <w:t xml:space="preserve"> — гематокрит исходный в </w:t>
      </w:r>
      <w:r w:rsidRPr="009125C0">
        <w:rPr>
          <w:rFonts w:ascii="Times New Roman" w:hAnsi="Times New Roman" w:cs="Times New Roman"/>
        </w:rPr>
        <w:br/>
        <w:t>л/л, Ник — гематокрит конечный в л/л.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58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3. По </w:t>
      </w:r>
      <w:proofErr w:type="spellStart"/>
      <w:r w:rsidRPr="009125C0">
        <w:rPr>
          <w:rFonts w:ascii="Times New Roman" w:hAnsi="Times New Roman" w:cs="Times New Roman"/>
        </w:rPr>
        <w:t>окончанию'эксфузии</w:t>
      </w:r>
      <w:proofErr w:type="spellEnd"/>
      <w:r w:rsidRPr="009125C0">
        <w:rPr>
          <w:rFonts w:ascii="Times New Roman" w:hAnsi="Times New Roman" w:cs="Times New Roman"/>
        </w:rPr>
        <w:t xml:space="preserve"> крови, осуществляется введение еще 250мл 10% (6%) ГЭК 200/0,5.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58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4. Контейнеры </w:t>
      </w:r>
      <w:proofErr w:type="gramStart"/>
      <w:r w:rsidRPr="009125C0">
        <w:rPr>
          <w:rFonts w:ascii="Times New Roman" w:hAnsi="Times New Roman" w:cs="Times New Roman"/>
        </w:rPr>
        <w:t>с</w:t>
      </w:r>
      <w:proofErr w:type="gramEnd"/>
      <w:r w:rsidRPr="009125C0">
        <w:rPr>
          <w:rFonts w:ascii="Times New Roman" w:hAnsi="Times New Roman" w:cs="Times New Roman"/>
        </w:rPr>
        <w:t xml:space="preserve"> заготовленной </w:t>
      </w:r>
      <w:proofErr w:type="spellStart"/>
      <w:r w:rsidRPr="009125C0">
        <w:rPr>
          <w:rFonts w:ascii="Times New Roman" w:hAnsi="Times New Roman" w:cs="Times New Roman"/>
        </w:rPr>
        <w:t>аутокровью</w:t>
      </w:r>
      <w:proofErr w:type="spellEnd"/>
      <w:r w:rsidRPr="009125C0">
        <w:rPr>
          <w:rFonts w:ascii="Times New Roman" w:hAnsi="Times New Roman" w:cs="Times New Roman"/>
        </w:rPr>
        <w:t xml:space="preserve"> обязательно маркируют и хранят в операционной при комнатной температуре.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58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5. В конце операции, по достижению хирургического гемостаза, проводится </w:t>
      </w:r>
      <w:proofErr w:type="spellStart"/>
      <w:r w:rsidRPr="009125C0">
        <w:rPr>
          <w:rFonts w:ascii="Times New Roman" w:hAnsi="Times New Roman" w:cs="Times New Roman"/>
        </w:rPr>
        <w:t>реинфузия</w:t>
      </w:r>
      <w:proofErr w:type="spellEnd"/>
      <w:r w:rsidRPr="009125C0">
        <w:rPr>
          <w:rFonts w:ascii="Times New Roman" w:hAnsi="Times New Roman" w:cs="Times New Roman"/>
        </w:rPr>
        <w:t xml:space="preserve"> заготовленной </w:t>
      </w:r>
      <w:proofErr w:type="spellStart"/>
      <w:r w:rsidRPr="009125C0">
        <w:rPr>
          <w:rFonts w:ascii="Times New Roman" w:hAnsi="Times New Roman" w:cs="Times New Roman"/>
        </w:rPr>
        <w:t>аутокрови</w:t>
      </w:r>
      <w:proofErr w:type="spellEnd"/>
      <w:r w:rsidRPr="009125C0">
        <w:rPr>
          <w:rFonts w:ascii="Times New Roman" w:hAnsi="Times New Roman" w:cs="Times New Roman"/>
        </w:rPr>
        <w:t xml:space="preserve">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58"/>
        <w:contextualSpacing/>
        <w:jc w:val="both"/>
        <w:rPr>
          <w:rFonts w:ascii="Times New Roman" w:hAnsi="Times New Roman" w:cs="Times New Roman"/>
        </w:rPr>
      </w:pP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58"/>
        <w:contextualSpacing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  <w:b/>
          <w:bCs/>
        </w:rPr>
        <w:t xml:space="preserve">Возможные осложнения, их профилактика и копирование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58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1. Аллергические реакции на консервант, раствор </w:t>
      </w:r>
      <w:proofErr w:type="spellStart"/>
      <w:r w:rsidRPr="009125C0">
        <w:rPr>
          <w:rFonts w:ascii="Times New Roman" w:hAnsi="Times New Roman" w:cs="Times New Roman"/>
        </w:rPr>
        <w:t>гидроксиэтилированного</w:t>
      </w:r>
      <w:proofErr w:type="spellEnd"/>
      <w:r w:rsidRPr="009125C0">
        <w:rPr>
          <w:rFonts w:ascii="Times New Roman" w:hAnsi="Times New Roman" w:cs="Times New Roman"/>
        </w:rPr>
        <w:t xml:space="preserve"> крахмала (проводится десенсибилизирующая терапия).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44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2. Синдром «нижней полой вены» (с целью копирования данного синдрома изменяют положение беременной на операционном столе, укладывая ее в положение «на боку»).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44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3. Гипотония (необходимо остановить </w:t>
      </w:r>
      <w:proofErr w:type="spellStart"/>
      <w:r w:rsidRPr="009125C0">
        <w:rPr>
          <w:rFonts w:ascii="Times New Roman" w:hAnsi="Times New Roman" w:cs="Times New Roman"/>
        </w:rPr>
        <w:t>эксфузию</w:t>
      </w:r>
      <w:proofErr w:type="spellEnd"/>
      <w:r w:rsidRPr="009125C0">
        <w:rPr>
          <w:rFonts w:ascii="Times New Roman" w:hAnsi="Times New Roman" w:cs="Times New Roman"/>
        </w:rPr>
        <w:t xml:space="preserve"> крови, с целью коррекции АД проводят </w:t>
      </w:r>
      <w:proofErr w:type="spellStart"/>
      <w:r w:rsidRPr="009125C0">
        <w:rPr>
          <w:rFonts w:ascii="Times New Roman" w:hAnsi="Times New Roman" w:cs="Times New Roman"/>
        </w:rPr>
        <w:t>инфузию</w:t>
      </w:r>
      <w:proofErr w:type="spellEnd"/>
      <w:r w:rsidRPr="009125C0">
        <w:rPr>
          <w:rFonts w:ascii="Times New Roman" w:hAnsi="Times New Roman" w:cs="Times New Roman"/>
        </w:rPr>
        <w:t xml:space="preserve"> коллоидных и кристалловидных растворов).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44"/>
        <w:contextualSpacing/>
        <w:jc w:val="both"/>
        <w:rPr>
          <w:rFonts w:ascii="Times New Roman" w:hAnsi="Times New Roman" w:cs="Times New Roman"/>
        </w:rPr>
      </w:pP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44"/>
        <w:contextualSpacing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  <w:b/>
          <w:bCs/>
        </w:rPr>
        <w:t xml:space="preserve">Контролируемые лабораторные параметры при проведении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contextualSpacing/>
        <w:rPr>
          <w:rFonts w:ascii="Times New Roman" w:hAnsi="Times New Roman" w:cs="Times New Roman"/>
          <w:b/>
          <w:bCs/>
        </w:rPr>
      </w:pPr>
      <w:proofErr w:type="spellStart"/>
      <w:r w:rsidRPr="009125C0">
        <w:rPr>
          <w:rFonts w:ascii="Times New Roman" w:hAnsi="Times New Roman" w:cs="Times New Roman"/>
          <w:b/>
          <w:bCs/>
        </w:rPr>
        <w:t>нормоволемической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25C0">
        <w:rPr>
          <w:rFonts w:ascii="Times New Roman" w:hAnsi="Times New Roman" w:cs="Times New Roman"/>
          <w:b/>
          <w:bCs/>
        </w:rPr>
        <w:t>гемодилюции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: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73"/>
        <w:contextualSpacing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1. Артериальное давление, пульс;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2. Уровень гемоглобина, гематокрита, эритроцитов, тромбоцитов;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0"/>
        <w:contextualSpacing/>
        <w:jc w:val="both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 xml:space="preserve">3. </w:t>
      </w:r>
      <w:proofErr w:type="spellStart"/>
      <w:r w:rsidRPr="009125C0">
        <w:rPr>
          <w:rFonts w:ascii="Times New Roman" w:hAnsi="Times New Roman" w:cs="Times New Roman"/>
        </w:rPr>
        <w:t>Гемостазиограмма</w:t>
      </w:r>
      <w:proofErr w:type="spellEnd"/>
      <w:r w:rsidRPr="009125C0">
        <w:rPr>
          <w:rFonts w:ascii="Times New Roman" w:hAnsi="Times New Roman" w:cs="Times New Roman"/>
        </w:rPr>
        <w:t xml:space="preserve">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0"/>
        <w:contextualSpacing/>
        <w:jc w:val="both"/>
        <w:rPr>
          <w:rFonts w:ascii="Times New Roman" w:hAnsi="Times New Roman" w:cs="Times New Roman"/>
          <w:b/>
          <w:bCs/>
        </w:rPr>
      </w:pPr>
      <w:r w:rsidRPr="009125C0">
        <w:rPr>
          <w:rFonts w:ascii="Times New Roman" w:hAnsi="Times New Roman" w:cs="Times New Roman"/>
          <w:b/>
          <w:bCs/>
        </w:rPr>
        <w:t xml:space="preserve">Эффективность проведения </w:t>
      </w:r>
      <w:proofErr w:type="spellStart"/>
      <w:r w:rsidRPr="009125C0">
        <w:rPr>
          <w:rFonts w:ascii="Times New Roman" w:hAnsi="Times New Roman" w:cs="Times New Roman"/>
          <w:b/>
          <w:bCs/>
        </w:rPr>
        <w:t>нормоволемической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25C0">
        <w:rPr>
          <w:rFonts w:ascii="Times New Roman" w:hAnsi="Times New Roman" w:cs="Times New Roman"/>
          <w:b/>
          <w:bCs/>
        </w:rPr>
        <w:t>гемодилюции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с </w:t>
      </w:r>
      <w:proofErr w:type="spellStart"/>
      <w:r w:rsidRPr="009125C0">
        <w:rPr>
          <w:rFonts w:ascii="Times New Roman" w:hAnsi="Times New Roman" w:cs="Times New Roman"/>
          <w:b/>
          <w:bCs/>
        </w:rPr>
        <w:t>аутогемотрансфузией</w:t>
      </w:r>
      <w:proofErr w:type="spellEnd"/>
      <w:r w:rsidRPr="009125C0">
        <w:rPr>
          <w:rFonts w:ascii="Times New Roman" w:hAnsi="Times New Roman" w:cs="Times New Roman"/>
          <w:b/>
          <w:bCs/>
        </w:rPr>
        <w:t xml:space="preserve">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0"/>
        <w:contextualSpacing/>
        <w:jc w:val="both"/>
        <w:rPr>
          <w:rFonts w:ascii="Times New Roman" w:hAnsi="Times New Roman" w:cs="Times New Roman"/>
        </w:rPr>
      </w:pPr>
      <w:proofErr w:type="spellStart"/>
      <w:r w:rsidRPr="009125C0">
        <w:rPr>
          <w:rFonts w:ascii="Times New Roman" w:hAnsi="Times New Roman" w:cs="Times New Roman"/>
        </w:rPr>
        <w:t>Нормоволемическая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гемодилюция</w:t>
      </w:r>
      <w:proofErr w:type="spellEnd"/>
      <w:r w:rsidRPr="009125C0">
        <w:rPr>
          <w:rFonts w:ascii="Times New Roman" w:hAnsi="Times New Roman" w:cs="Times New Roman"/>
        </w:rPr>
        <w:t xml:space="preserve"> с </w:t>
      </w:r>
      <w:proofErr w:type="spellStart"/>
      <w:r w:rsidRPr="009125C0">
        <w:rPr>
          <w:rFonts w:ascii="Times New Roman" w:hAnsi="Times New Roman" w:cs="Times New Roman"/>
        </w:rPr>
        <w:t>аутогемотрансфузией</w:t>
      </w:r>
      <w:proofErr w:type="spellEnd"/>
      <w:r w:rsidRPr="009125C0">
        <w:rPr>
          <w:rFonts w:ascii="Times New Roman" w:hAnsi="Times New Roman" w:cs="Times New Roman"/>
        </w:rPr>
        <w:t xml:space="preserve"> рекомендуется для женщин, у которых предполагается </w:t>
      </w:r>
      <w:proofErr w:type="spellStart"/>
      <w:r w:rsidRPr="009125C0">
        <w:rPr>
          <w:rFonts w:ascii="Times New Roman" w:hAnsi="Times New Roman" w:cs="Times New Roman"/>
        </w:rPr>
        <w:t>интраоперационная</w:t>
      </w:r>
      <w:proofErr w:type="spellEnd"/>
      <w:r w:rsidRPr="009125C0">
        <w:rPr>
          <w:rFonts w:ascii="Times New Roman" w:hAnsi="Times New Roman" w:cs="Times New Roman"/>
        </w:rPr>
        <w:t xml:space="preserve"> кровопотеря до 25% ОЦ</w:t>
      </w:r>
      <w:proofErr w:type="gramStart"/>
      <w:r w:rsidRPr="009125C0">
        <w:rPr>
          <w:rFonts w:ascii="Times New Roman" w:hAnsi="Times New Roman" w:cs="Times New Roman"/>
        </w:rPr>
        <w:t>К(</w:t>
      </w:r>
      <w:proofErr w:type="gramEnd"/>
      <w:r w:rsidRPr="009125C0">
        <w:rPr>
          <w:rFonts w:ascii="Times New Roman" w:hAnsi="Times New Roman" w:cs="Times New Roman"/>
        </w:rPr>
        <w:t xml:space="preserve">С -3). </w:t>
      </w: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500"/>
        <w:contextualSpacing/>
        <w:jc w:val="both"/>
        <w:rPr>
          <w:rFonts w:ascii="Times New Roman" w:hAnsi="Times New Roman" w:cs="Times New Roman"/>
        </w:rPr>
      </w:pPr>
      <w:proofErr w:type="spellStart"/>
      <w:r w:rsidRPr="009125C0">
        <w:rPr>
          <w:rFonts w:ascii="Times New Roman" w:hAnsi="Times New Roman" w:cs="Times New Roman"/>
        </w:rPr>
        <w:t>Нормоволемическая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гемодилюция</w:t>
      </w:r>
      <w:proofErr w:type="spellEnd"/>
      <w:r w:rsidRPr="009125C0">
        <w:rPr>
          <w:rFonts w:ascii="Times New Roman" w:hAnsi="Times New Roman" w:cs="Times New Roman"/>
        </w:rPr>
        <w:t xml:space="preserve"> с </w:t>
      </w:r>
      <w:proofErr w:type="spellStart"/>
      <w:r w:rsidRPr="009125C0">
        <w:rPr>
          <w:rFonts w:ascii="Times New Roman" w:hAnsi="Times New Roman" w:cs="Times New Roman"/>
        </w:rPr>
        <w:t>аутогемотрансфузией</w:t>
      </w:r>
      <w:proofErr w:type="spellEnd"/>
      <w:r w:rsidRPr="009125C0">
        <w:rPr>
          <w:rFonts w:ascii="Times New Roman" w:hAnsi="Times New Roman" w:cs="Times New Roman"/>
        </w:rPr>
        <w:t xml:space="preserve"> должна выполняться только квалифицированным персоналом, регулярно ее</w:t>
      </w:r>
    </w:p>
    <w:p w:rsidR="00764373" w:rsidRPr="00764373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64373" w:rsidRP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ind w:firstLine="5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6437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288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64373" w:rsidRPr="009125C0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contextualSpacing/>
        <w:jc w:val="both"/>
        <w:rPr>
          <w:rFonts w:ascii="Times New Roman" w:hAnsi="Times New Roman" w:cs="Times New Roman"/>
        </w:rPr>
      </w:pPr>
      <w:proofErr w:type="gramStart"/>
      <w:r w:rsidRPr="009125C0">
        <w:rPr>
          <w:rFonts w:ascii="Times New Roman" w:hAnsi="Times New Roman" w:cs="Times New Roman"/>
        </w:rPr>
        <w:t>проводящим</w:t>
      </w:r>
      <w:proofErr w:type="gramEnd"/>
      <w:r w:rsidRPr="009125C0">
        <w:rPr>
          <w:rFonts w:ascii="Times New Roman" w:hAnsi="Times New Roman" w:cs="Times New Roman"/>
        </w:rPr>
        <w:t xml:space="preserve"> и имеющим необходимые знания и опыт. Должно быть получено согласие пациента на </w:t>
      </w:r>
      <w:proofErr w:type="spellStart"/>
      <w:r w:rsidRPr="009125C0">
        <w:rPr>
          <w:rFonts w:ascii="Times New Roman" w:hAnsi="Times New Roman" w:cs="Times New Roman"/>
        </w:rPr>
        <w:t>нормоволемическую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гемодилюци</w:t>
      </w:r>
      <w:proofErr w:type="gramStart"/>
      <w:r w:rsidRPr="009125C0">
        <w:rPr>
          <w:rFonts w:ascii="Times New Roman" w:hAnsi="Times New Roman" w:cs="Times New Roman"/>
        </w:rPr>
        <w:t>ю</w:t>
      </w:r>
      <w:proofErr w:type="spellEnd"/>
      <w:r w:rsidRPr="009125C0">
        <w:rPr>
          <w:rFonts w:ascii="Times New Roman" w:hAnsi="Times New Roman" w:cs="Times New Roman"/>
        </w:rPr>
        <w:t>(</w:t>
      </w:r>
      <w:proofErr w:type="gramEnd"/>
      <w:r w:rsidRPr="009125C0">
        <w:rPr>
          <w:rFonts w:ascii="Times New Roman" w:hAnsi="Times New Roman" w:cs="Times New Roman"/>
        </w:rPr>
        <w:t xml:space="preserve">С -3). </w:t>
      </w:r>
    </w:p>
    <w:p w:rsidR="00764373" w:rsidRDefault="00764373" w:rsidP="00764373">
      <w:pPr>
        <w:widowControl w:val="0"/>
        <w:autoSpaceDE w:val="0"/>
        <w:autoSpaceDN w:val="0"/>
        <w:adjustRightInd w:val="0"/>
        <w:spacing w:after="0" w:line="336" w:lineRule="auto"/>
        <w:ind w:firstLine="496"/>
        <w:contextualSpacing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9125C0">
        <w:rPr>
          <w:rFonts w:ascii="Times New Roman" w:hAnsi="Times New Roman" w:cs="Times New Roman"/>
        </w:rPr>
        <w:t>Нормоволемическая</w:t>
      </w:r>
      <w:proofErr w:type="spellEnd"/>
      <w:r w:rsidRPr="009125C0">
        <w:rPr>
          <w:rFonts w:ascii="Times New Roman" w:hAnsi="Times New Roman" w:cs="Times New Roman"/>
        </w:rPr>
        <w:t xml:space="preserve"> </w:t>
      </w:r>
      <w:proofErr w:type="spellStart"/>
      <w:r w:rsidRPr="009125C0">
        <w:rPr>
          <w:rFonts w:ascii="Times New Roman" w:hAnsi="Times New Roman" w:cs="Times New Roman"/>
        </w:rPr>
        <w:t>гемодилюция</w:t>
      </w:r>
      <w:proofErr w:type="spellEnd"/>
      <w:r w:rsidRPr="009125C0">
        <w:rPr>
          <w:rFonts w:ascii="Times New Roman" w:hAnsi="Times New Roman" w:cs="Times New Roman"/>
        </w:rPr>
        <w:t xml:space="preserve"> с </w:t>
      </w:r>
      <w:proofErr w:type="spellStart"/>
      <w:r w:rsidRPr="009125C0">
        <w:rPr>
          <w:rFonts w:ascii="Times New Roman" w:hAnsi="Times New Roman" w:cs="Times New Roman"/>
        </w:rPr>
        <w:t>аутогемотрансфузией</w:t>
      </w:r>
      <w:proofErr w:type="spellEnd"/>
      <w:r w:rsidRPr="009125C0">
        <w:rPr>
          <w:rFonts w:ascii="Times New Roman" w:hAnsi="Times New Roman" w:cs="Times New Roman"/>
        </w:rPr>
        <w:t xml:space="preserve"> в акушерских стационарах должна быть предметом аудита и мониторинг</w:t>
      </w:r>
      <w:proofErr w:type="gramStart"/>
      <w:r w:rsidRPr="009125C0">
        <w:rPr>
          <w:rFonts w:ascii="Times New Roman" w:hAnsi="Times New Roman" w:cs="Times New Roman"/>
        </w:rPr>
        <w:t>а(</w:t>
      </w:r>
      <w:proofErr w:type="gramEnd"/>
      <w:r w:rsidRPr="009125C0">
        <w:rPr>
          <w:rFonts w:ascii="Times New Roman" w:hAnsi="Times New Roman" w:cs="Times New Roman"/>
        </w:rPr>
        <w:t>С -3)[1,15,42].</w:t>
      </w:r>
      <w:r>
        <w:rPr>
          <w:rFonts w:ascii="Times New Roman" w:hAnsi="Times New Roman" w:cs="Times New Roman"/>
          <w:sz w:val="16"/>
          <w:szCs w:val="16"/>
        </w:rPr>
        <w:br/>
      </w:r>
    </w:p>
    <w:p w:rsidR="00764373" w:rsidRPr="00764373" w:rsidRDefault="00764373" w:rsidP="00764373">
      <w:pPr>
        <w:widowControl w:val="0"/>
        <w:autoSpaceDE w:val="0"/>
        <w:autoSpaceDN w:val="0"/>
        <w:adjustRightInd w:val="0"/>
        <w:spacing w:before="428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br w:type="column"/>
      </w:r>
      <w:r w:rsidRPr="00764373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Результаты проведения </w:t>
      </w:r>
      <w:proofErr w:type="spellStart"/>
      <w:r w:rsidRPr="00764373">
        <w:rPr>
          <w:rFonts w:ascii="Times New Roman" w:hAnsi="Times New Roman" w:cs="Times New Roman"/>
          <w:b/>
          <w:bCs/>
          <w:sz w:val="20"/>
          <w:szCs w:val="20"/>
        </w:rPr>
        <w:t>нормоволемической</w:t>
      </w:r>
      <w:proofErr w:type="spellEnd"/>
      <w:r w:rsidRPr="0076437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764373">
        <w:rPr>
          <w:rFonts w:ascii="Times New Roman" w:hAnsi="Times New Roman" w:cs="Times New Roman"/>
          <w:b/>
          <w:bCs/>
          <w:sz w:val="20"/>
          <w:szCs w:val="20"/>
        </w:rPr>
        <w:t>гемодилюции</w:t>
      </w:r>
      <w:proofErr w:type="spellEnd"/>
      <w:r w:rsidRPr="00764373">
        <w:rPr>
          <w:rFonts w:ascii="Times New Roman" w:hAnsi="Times New Roman" w:cs="Times New Roman"/>
          <w:b/>
          <w:bCs/>
          <w:sz w:val="20"/>
          <w:szCs w:val="20"/>
        </w:rPr>
        <w:t xml:space="preserve"> с </w:t>
      </w:r>
      <w:r w:rsidRPr="00764373">
        <w:rPr>
          <w:rFonts w:ascii="Times New Roman" w:hAnsi="Times New Roman" w:cs="Times New Roman"/>
          <w:b/>
          <w:bCs/>
          <w:sz w:val="20"/>
          <w:szCs w:val="20"/>
        </w:rPr>
        <w:br/>
      </w:r>
      <w:proofErr w:type="spellStart"/>
      <w:r w:rsidRPr="00764373">
        <w:rPr>
          <w:rFonts w:ascii="Times New Roman" w:hAnsi="Times New Roman" w:cs="Times New Roman"/>
          <w:b/>
          <w:bCs/>
          <w:sz w:val="20"/>
          <w:szCs w:val="20"/>
        </w:rPr>
        <w:t>аутогемотрансфузией</w:t>
      </w:r>
      <w:proofErr w:type="spellEnd"/>
      <w:r w:rsidRPr="00764373">
        <w:rPr>
          <w:rFonts w:ascii="Times New Roman" w:hAnsi="Times New Roman" w:cs="Times New Roman"/>
          <w:b/>
          <w:bCs/>
          <w:sz w:val="20"/>
          <w:szCs w:val="20"/>
        </w:rPr>
        <w:t xml:space="preserve"> при операции кесарева сечения</w:t>
      </w:r>
    </w:p>
    <w:p w:rsidR="00764373" w:rsidRDefault="00764373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rPr>
          <w:rFonts w:ascii="Times New Roman" w:hAnsi="Times New Roman" w:cs="Times New Roman"/>
          <w:b/>
          <w:bCs/>
          <w:sz w:val="20"/>
          <w:szCs w:val="20"/>
        </w:rPr>
      </w:pPr>
      <w:r w:rsidRPr="00764373">
        <w:rPr>
          <w:rFonts w:ascii="Times New Roman" w:hAnsi="Times New Roman" w:cs="Times New Roman"/>
          <w:b/>
          <w:bCs/>
          <w:sz w:val="20"/>
          <w:szCs w:val="20"/>
        </w:rPr>
        <w:t>Таблица 1</w:t>
      </w:r>
    </w:p>
    <w:p w:rsidR="00764373" w:rsidRDefault="00764373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7088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77"/>
        <w:gridCol w:w="2401"/>
        <w:gridCol w:w="2410"/>
      </w:tblGrid>
      <w:tr w:rsidR="00764373" w:rsidTr="00C43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/>
        </w:trPr>
        <w:tc>
          <w:tcPr>
            <w:tcW w:w="2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4373" w:rsidRPr="00764373" w:rsidRDefault="00764373" w:rsidP="0070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Характеристика Группы </w:t>
            </w:r>
            <w:r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исследования</w:t>
            </w:r>
          </w:p>
        </w:tc>
        <w:tc>
          <w:tcPr>
            <w:tcW w:w="2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4373" w:rsidRPr="00764373" w:rsidRDefault="00764373" w:rsidP="0070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Результаты </w:t>
            </w:r>
            <w:r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исследований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64373" w:rsidRPr="00764373" w:rsidRDefault="00764373" w:rsidP="0070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Выводы</w:t>
            </w:r>
          </w:p>
        </w:tc>
      </w:tr>
      <w:tr w:rsidR="00764373" w:rsidTr="00C43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8"/>
        </w:trPr>
        <w:tc>
          <w:tcPr>
            <w:tcW w:w="227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64373" w:rsidRPr="00764373" w:rsidRDefault="00764373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4373">
              <w:rPr>
                <w:rFonts w:ascii="Times New Roman" w:hAnsi="Times New Roman" w:cs="Times New Roman"/>
                <w:sz w:val="18"/>
                <w:szCs w:val="18"/>
              </w:rPr>
              <w:t>240 беременных, которым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в начале операции кесарева сечения с целью уменьшения потери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эритроцитов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бы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magenta"/>
              </w:rPr>
              <w:t>л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нормоволемическая</w:t>
            </w:r>
            <w:proofErr w:type="spellEnd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гемодилюция</w:t>
            </w:r>
            <w:proofErr w:type="spellEnd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(НГ) </w:t>
            </w:r>
            <w:proofErr w:type="gramStart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последующей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интраоперационной</w:t>
            </w:r>
            <w:proofErr w:type="spellEnd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аутогемотрансфузией</w:t>
            </w:r>
            <w:proofErr w:type="spellEnd"/>
          </w:p>
        </w:tc>
        <w:tc>
          <w:tcPr>
            <w:tcW w:w="24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64373" w:rsidRPr="00764373" w:rsidRDefault="00764373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Центральная </w:t>
            </w:r>
            <w:r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</w:t>
            </w:r>
            <w:r w:rsidR="007010FA"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периферическая</w:t>
            </w:r>
            <w:r w:rsidR="007010FA"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cyan"/>
              </w:rPr>
              <w:t xml:space="preserve"> гемодинамика</w:t>
            </w:r>
            <w:r w:rsidR="007010FA" w:rsidRPr="007643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—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казано снижение 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ИОПСС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после проведения НГ на 33% по сравнению с исходным ударного индекса (УИ) на30% Достоверное увеличение</w:t>
            </w:r>
            <w:r w:rsidR="007010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систолического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АД до130,?=2,5 </w:t>
            </w:r>
            <w:proofErr w:type="spellStart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>мм.рт.ст</w:t>
            </w:r>
            <w:proofErr w:type="spellEnd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. САД достоверно снизилось до90,1+2,3., 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ЧСС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>участилось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  <w:proofErr w:type="spellEnd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осталось в пределах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br/>
              <w:t>нормы и равнялось84,8+2,1 уд/мин. По окончании кесарева сечения существенных изменений параметров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гемодинамики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не происходит. К 5-м суткам </w:t>
            </w:r>
            <w:proofErr w:type="gramStart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>послеоперационного</w:t>
            </w:r>
            <w:proofErr w:type="gramEnd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параметров 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гемодинамики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>периода-возвращение</w:t>
            </w:r>
            <w:proofErr w:type="spellEnd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к исходным показателям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64373" w:rsidRPr="00764373" w:rsidRDefault="00764373" w:rsidP="0070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jc w:val="both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proofErr w:type="spellStart"/>
            <w:proofErr w:type="gramStart"/>
            <w:r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Нормоволемическая</w:t>
            </w:r>
            <w:proofErr w:type="spellEnd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гемодилюция</w:t>
            </w:r>
            <w:proofErr w:type="spellEnd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аутогемотрансфузией</w:t>
            </w:r>
            <w:proofErr w:type="spellEnd"/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позволяет на время проведения операции  улучшить объемные показатели кровотока уменьшить сосудистый, спазм и кислородную емкость крови, последнее приводит к снижению САД, в результате чего происходит увеличение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венозного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возврата, что выражается в увеличении УИ и СИ на фоне стабильной ЧСС.</w:t>
            </w:r>
            <w:r w:rsidR="007010FA" w:rsidRPr="0076437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>приведенные данные свидетельствуют о стабильности параметров кровообращения на фоне проведения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C43520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нормоволемической</w:t>
            </w:r>
            <w:proofErr w:type="spellEnd"/>
            <w:r w:rsidR="00C43520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C43520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гемодилюции</w:t>
            </w:r>
            <w:proofErr w:type="spellEnd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="00C43520" w:rsidRPr="00764373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аутогемотрансфузией</w:t>
            </w:r>
            <w:proofErr w:type="spellEnd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при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>операции кесарева</w:t>
            </w:r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br/>
              <w:t>сечения</w:t>
            </w:r>
            <w:proofErr w:type="gramEnd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. Все изменения показателей </w:t>
            </w:r>
            <w:proofErr w:type="gramStart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>центральной</w:t>
            </w:r>
            <w:proofErr w:type="gramEnd"/>
            <w:r w:rsidR="00C43520"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</w:p>
        </w:tc>
      </w:tr>
      <w:tr w:rsidR="00C43520" w:rsidTr="00C43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227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43520" w:rsidRPr="00764373" w:rsidRDefault="00C43520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43520" w:rsidRPr="00764373" w:rsidRDefault="00C43520" w:rsidP="0070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43520" w:rsidRPr="00764373" w:rsidRDefault="00C43520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64373">
              <w:rPr>
                <w:rFonts w:ascii="Times New Roman" w:hAnsi="Times New Roman" w:cs="Times New Roman"/>
                <w:sz w:val="18"/>
                <w:szCs w:val="18"/>
              </w:rPr>
              <w:t>направленные</w:t>
            </w:r>
            <w:proofErr w:type="gramEnd"/>
            <w:r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437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улучшение </w:t>
            </w:r>
            <w:proofErr w:type="spellStart"/>
            <w:r w:rsidRPr="00764373">
              <w:rPr>
                <w:rFonts w:ascii="Times New Roman" w:hAnsi="Times New Roman" w:cs="Times New Roman"/>
                <w:sz w:val="18"/>
                <w:szCs w:val="18"/>
              </w:rPr>
              <w:t>микроциркуляции</w:t>
            </w:r>
            <w:proofErr w:type="spellEnd"/>
            <w:r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</w:p>
        </w:tc>
      </w:tr>
      <w:tr w:rsidR="00C43520" w:rsidTr="00C43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/>
        </w:trPr>
        <w:tc>
          <w:tcPr>
            <w:tcW w:w="227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43520" w:rsidRPr="00764373" w:rsidRDefault="00C43520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43520" w:rsidRPr="00764373" w:rsidRDefault="00C43520" w:rsidP="0070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41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43520" w:rsidRPr="00764373" w:rsidRDefault="00C43520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proofErr w:type="spellStart"/>
            <w:r w:rsidRPr="00764373">
              <w:rPr>
                <w:rFonts w:ascii="Times New Roman" w:hAnsi="Times New Roman" w:cs="Times New Roman"/>
                <w:sz w:val="18"/>
                <w:szCs w:val="18"/>
              </w:rPr>
              <w:t>оксигенации</w:t>
            </w:r>
            <w:proofErr w:type="spellEnd"/>
            <w:r w:rsidRPr="00764373">
              <w:rPr>
                <w:rFonts w:ascii="Times New Roman" w:hAnsi="Times New Roman" w:cs="Times New Roman"/>
                <w:sz w:val="18"/>
                <w:szCs w:val="18"/>
              </w:rPr>
              <w:t xml:space="preserve"> тканей. (С -3)</w:t>
            </w:r>
          </w:p>
        </w:tc>
      </w:tr>
      <w:tr w:rsidR="00C43520" w:rsidTr="00C43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</w:trPr>
        <w:tc>
          <w:tcPr>
            <w:tcW w:w="227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:rsidR="00C43520" w:rsidRPr="00764373" w:rsidRDefault="00C43520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:rsidR="00C43520" w:rsidRPr="00764373" w:rsidRDefault="00C43520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3520" w:rsidRPr="00764373" w:rsidRDefault="00C43520" w:rsidP="00764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4373" w:rsidRDefault="00764373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3"/>
        <w:tblW w:w="7288" w:type="dxa"/>
        <w:tblLook w:val="04A0"/>
      </w:tblPr>
      <w:tblGrid>
        <w:gridCol w:w="2276"/>
        <w:gridCol w:w="2510"/>
        <w:gridCol w:w="2502"/>
      </w:tblGrid>
      <w:tr w:rsidR="00C43520" w:rsidTr="00C43520">
        <w:tc>
          <w:tcPr>
            <w:tcW w:w="2276" w:type="dxa"/>
          </w:tcPr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spacing w:before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Показания к </w:t>
            </w:r>
            <w:proofErr w:type="gram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абдоминальному</w:t>
            </w:r>
            <w:proofErr w:type="gram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spacing w:before="4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родоразрешению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- рубец на матке после предыдущих операций кесарева сечения 40% и сочетанные показания 37,5%. Кормление грудью</w:t>
            </w:r>
          </w:p>
        </w:tc>
        <w:tc>
          <w:tcPr>
            <w:tcW w:w="2510" w:type="dxa"/>
          </w:tcPr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Показатели </w:t>
            </w:r>
          </w:p>
          <w:p w:rsid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периферической </w:t>
            </w:r>
            <w:proofErr w:type="gramStart"/>
            <w:r w:rsidRPr="00C435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крови-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proofErr w:type="gram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</w:t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эксфузии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крови выявлено достоверное снижение гематокрита с 0,37+0,05 до 0,30+0,04 л/л, что составило 23%. </w:t>
            </w:r>
          </w:p>
          <w:p w:rsid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Уровень гемоглобина достоверно уменьшился на 17%: с 122,2+4,3 до 104,2+3,5 г/л, а эритроциты на 18%: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3,81 +0,18 до 3,21+0,13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Pr="00C4352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/л. </w:t>
            </w:r>
          </w:p>
          <w:p w:rsid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Количество тромбоцитов также уменьшилось на 6%, однако данное уменьшение не является достоверным (</w:t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(0,05).</w:t>
            </w:r>
            <w:proofErr w:type="gramEnd"/>
          </w:p>
          <w:p w:rsid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После </w:t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аутогемотрансфузии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, в конце операции выявлено достоверное увеличение гематокрита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0,30+0,04 до 0,32+0,07 л/л.</w:t>
            </w:r>
          </w:p>
          <w:p w:rsid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гемоглобина достоверно возрос с 104,2+3,5 до 112,5+5,6 </w:t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Pr="00C4352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12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/л. </w:t>
            </w:r>
          </w:p>
          <w:p w:rsid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Данная положительная динамика сохраняется у всех пациенток,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и к 5-м суткам показатели гематокрита и гемоглобина практически вернулись к исходным параметрам. </w:t>
            </w:r>
          </w:p>
          <w:p w:rsid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эритроцитов достоверно увеличилось после проведения </w:t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аутогемотрансфузии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, составив 3,42+0,17х 10"/л, и на 5-е сутки прибл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изилось к исходному показателю.</w:t>
            </w:r>
          </w:p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Ни у одной пациентки не выявлено анемии в послеоперационном периоде.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02" w:type="dxa"/>
          </w:tcPr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Эти изменения отражают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состояние </w:t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гемодилюции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уменьшение вязкости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крови, улучшение ее </w:t>
            </w:r>
          </w:p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реологических свойств.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Следует отметить, что все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изменения, вызванные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эксфузией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, находились в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безопасных пределах и с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учетом данных о наличии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крови трехкратного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резерва кислородной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емкости, не представляли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опасности для беременной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внутриутробного плода.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Нормоволемическая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гемодилюция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последующей </w:t>
            </w:r>
          </w:p>
          <w:p w:rsid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интраоперационной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аутогемотрансфузией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объеме 5-10 мл/кг от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массы тела не вызывает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выраженных изменений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показателей периферической крови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родильниц в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послеоперационном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периоде.</w:t>
            </w:r>
            <w:proofErr w:type="spellEnd"/>
          </w:p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>Аутогемотрансфузия</w:t>
            </w:r>
            <w:proofErr w:type="spellEnd"/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резервированной в начале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операции крови позволяет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полноценно восполнить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значительную часть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общей операционной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кровопотери и тем самым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предупредить развитие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дестабилизации </w:t>
            </w:r>
          </w:p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520">
              <w:rPr>
                <w:rFonts w:ascii="Times New Roman" w:hAnsi="Times New Roman" w:cs="Times New Roman"/>
                <w:sz w:val="20"/>
                <w:szCs w:val="20"/>
              </w:rPr>
              <w:t xml:space="preserve">кровообращения и </w:t>
            </w:r>
            <w:r w:rsidRPr="00C43520">
              <w:rPr>
                <w:rFonts w:ascii="Times New Roman" w:hAnsi="Times New Roman" w:cs="Times New Roman"/>
                <w:sz w:val="20"/>
                <w:szCs w:val="20"/>
              </w:rPr>
              <w:br/>
              <w:t>гипоксии. (С -3)</w:t>
            </w:r>
          </w:p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spacing w:before="4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53"/>
        <w:gridCol w:w="2259"/>
        <w:gridCol w:w="2264"/>
      </w:tblGrid>
      <w:tr w:rsidR="00C43520" w:rsidRPr="00C43520" w:rsidTr="00C43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225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43520" w:rsidRPr="00C43520" w:rsidRDefault="00C43520" w:rsidP="00C43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520" w:rsidRPr="00C43520" w:rsidTr="00C43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7"/>
        </w:trPr>
        <w:tc>
          <w:tcPr>
            <w:tcW w:w="2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38EE" w:rsidRP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Объем кровопотери в группе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колебался от 600 до 900 мл и в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среднем составил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705,51+115мл. </w:t>
            </w:r>
          </w:p>
          <w:p w:rsidR="00C43520" w:rsidRP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реинфузированной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аутокрови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колебался от 450 до 600 мл и в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среднем составил 522,06+51,75</w:t>
            </w:r>
          </w:p>
        </w:tc>
        <w:tc>
          <w:tcPr>
            <w:tcW w:w="22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7" w:right="1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Система гемостаза</w:t>
            </w:r>
            <w:proofErr w:type="gramStart"/>
            <w:r w:rsidRPr="003F3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всех пациенток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показатели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тромбоэластограммы</w:t>
            </w:r>
            <w:proofErr w:type="spellEnd"/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соответствовали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умеренной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гиперкоагуляции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характерной для П1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триместра беременности. </w:t>
            </w:r>
          </w:p>
          <w:p w:rsidR="00C43520" w:rsidRP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7" w:right="1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 8 (20%) обследованных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женщин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выявлена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активация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внутрисосудистого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свертывания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крови,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проявляющийся наличием в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плазме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высокомолекулярных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растворимых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 фибри</w:t>
            </w:r>
            <w:proofErr w:type="gramStart"/>
            <w:r w:rsidR="003F38EE">
              <w:rPr>
                <w:rFonts w:ascii="Times New Roman" w:hAnsi="Times New Roman" w:cs="Times New Roman"/>
                <w:sz w:val="20"/>
                <w:szCs w:val="20"/>
              </w:rPr>
              <w:t>н-</w:t>
            </w:r>
            <w:proofErr w:type="gramEnd"/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="003F38EE">
              <w:rPr>
                <w:rFonts w:ascii="Times New Roman" w:hAnsi="Times New Roman" w:cs="Times New Roman"/>
                <w:sz w:val="20"/>
                <w:szCs w:val="20"/>
              </w:rPr>
              <w:t>мономерных</w:t>
            </w:r>
            <w:proofErr w:type="spellEnd"/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комплексов (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РКМФ). На первые сутки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послеоперационного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периода у роди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льниц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происходило достоверное % снижение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уровня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фибриногена, а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 к 5-м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суткам достоверное его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увеличение.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Под влиянием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нормоволемической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гемодилюции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происх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одило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незначительное снижение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коагуляционного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потенциала крови,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которое не представляло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угрозы в плане развития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кровотечения. </w:t>
            </w:r>
          </w:p>
          <w:p w:rsid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окончании операции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состояние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гиперкоагуляции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сохранялось. </w:t>
            </w:r>
          </w:p>
          <w:p w:rsidR="003F38EE" w:rsidRDefault="003F38EE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Это связано, </w:t>
            </w:r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t>во-первых, с трансфузи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ей </w:t>
            </w:r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свежей </w:t>
            </w:r>
            <w:proofErr w:type="spellStart"/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t>аутокрови</w:t>
            </w:r>
            <w:proofErr w:type="spellEnd"/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t>, во-</w:t>
            </w:r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вторых, с меньшим </w:t>
            </w:r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потреблением факторов </w:t>
            </w:r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свертывания за счет </w:t>
            </w:r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разведения при </w:t>
            </w:r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t>гемодилюции</w:t>
            </w:r>
            <w:proofErr w:type="spellEnd"/>
            <w:r w:rsidR="00C43520" w:rsidRPr="003F38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43520" w:rsidRP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послеоперационном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периоде состояние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системы гемостаза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характеризовалось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умеренной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гиперкоагуляцией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свойственной для</w:t>
            </w:r>
            <w:proofErr w:type="gram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послеоперационного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периода. (С -3)</w:t>
            </w:r>
          </w:p>
        </w:tc>
      </w:tr>
      <w:tr w:rsidR="00C43520" w:rsidRPr="00C43520" w:rsidTr="00C43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6"/>
        </w:trPr>
        <w:tc>
          <w:tcPr>
            <w:tcW w:w="2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43520" w:rsidRP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3520" w:rsidRP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7" w:right="1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КОС и газы крови: </w:t>
            </w:r>
            <w:r w:rsidRPr="003F3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У пациенток после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проведения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нормоволемической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гемодилюции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аутогемотрансфузией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достоверных изменений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значений КОС после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операции не выявлено. В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динамике параметров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кислородного баланса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отмечалось снижение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F38EE" w:rsidRPr="003F38E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 на 16%, но при этом эффективный транспорт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кислорода,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Sat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Start"/>
            <w:r w:rsidR="003F38EE" w:rsidRPr="003F38E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парциальное напряжение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кислорода в крови не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претерпевали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существенных изменений.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3520" w:rsidRPr="003F38EE" w:rsidRDefault="00C43520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нормоволемической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гемодилюции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аутогемотрансфузией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отмечается достаточно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обеспечение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тканей кислородом,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что подтверждает </w:t>
            </w:r>
            <w:r w:rsid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безопасность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эффективность данного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метода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кровесбережения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(С -3)</w:t>
            </w:r>
          </w:p>
        </w:tc>
      </w:tr>
    </w:tbl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6795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73"/>
        <w:gridCol w:w="2254"/>
        <w:gridCol w:w="2268"/>
      </w:tblGrid>
      <w:tr w:rsidR="003F38EE" w:rsidRPr="003F38EE" w:rsidTr="003F3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/>
        </w:trPr>
        <w:tc>
          <w:tcPr>
            <w:tcW w:w="2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38EE" w:rsidRPr="003F38EE" w:rsidRDefault="003F38EE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38EE" w:rsidRPr="003F38EE" w:rsidRDefault="003F38EE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В послеоперационном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периоде параметры КОС и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газы крови находились в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пределах нормативных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значений.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3F38EE" w:rsidRPr="003F38EE" w:rsidRDefault="003F38EE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F38EE" w:rsidRPr="003F38EE" w:rsidTr="003F3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2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:rsidR="003F38EE" w:rsidRPr="003F38EE" w:rsidRDefault="003F38EE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F38EE" w:rsidRPr="003F38EE" w:rsidRDefault="003F38EE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Послеоперационный</w:t>
            </w:r>
            <w:r w:rsidRPr="003F3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койко-день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у женщин,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которым во время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  <w:t>кесарева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сечения была выполнена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нормоволемическая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гемодилюция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в среднем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составил, 7,4+0,5 дня, что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достоверно ниже среднего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в стационаре</w:t>
            </w:r>
            <w:proofErr w:type="gram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,3±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0,,3.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Необходимо проведение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больших исследований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F38EE" w:rsidRPr="003F38EE" w:rsidRDefault="003F38EE" w:rsidP="003F3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  <w:sz w:val="20"/>
                <w:szCs w:val="20"/>
              </w:rPr>
            </w:pP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нормоволемической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гемодилюции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аутогемотрансфузией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при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абдоминальном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родоразрешении</w:t>
            </w:r>
            <w:proofErr w:type="spell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позволяет обеспечить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адекватное восполнение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операционной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кровопотери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беременных группы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высокого риска по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развитию кровотечения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благоприятное течение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послеоперационного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периода и не оказывает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отрицательного влияния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на новорожденног</w:t>
            </w:r>
            <w:proofErr w:type="gramStart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3F38EE">
              <w:rPr>
                <w:rFonts w:ascii="Times New Roman" w:hAnsi="Times New Roman" w:cs="Times New Roman"/>
                <w:sz w:val="20"/>
                <w:szCs w:val="20"/>
              </w:rPr>
              <w:t>С -3)</w:t>
            </w:r>
            <w:r w:rsidRPr="003F38E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C43520" w:rsidRDefault="00C43520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1D331E">
      <w:pPr>
        <w:widowControl w:val="0"/>
        <w:autoSpaceDE w:val="0"/>
        <w:autoSpaceDN w:val="0"/>
        <w:adjustRightInd w:val="0"/>
        <w:spacing w:before="44" w:after="0" w:line="36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44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ИНТРАОПЕРАЦИОННАЯ РЕИНФУЗИЯ АУТОЭРИТРОЦИТОВ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Методика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интраоперационной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реинфузии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аутоэритоцитов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с использованием современных аппаратов типа является одним из наиболее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эффективных методов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кровесбережения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во время операции. Специалистами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нашего Центра впервые в мире данная методика предложена для применения в акушерстве.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3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Методика </w:t>
      </w:r>
      <w:r w:rsidRPr="003F38EE">
        <w:rPr>
          <w:rFonts w:ascii="Times New Roman" w:hAnsi="Times New Roman" w:cs="Times New Roman"/>
          <w:sz w:val="20"/>
          <w:szCs w:val="20"/>
        </w:rPr>
        <w:t xml:space="preserve">обеспечивает сбор теряемой крови из операционной раны, отмывание эритроцитов в центрифуге и возврат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эритровзвеси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в сосудистое русло пациентки при проведении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родоразрешающих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операций (кесарево сечение, кесарево сечение с консервативной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миомэктомией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, кесарево сечение с последующей ампутацией или экстирпацией. </w:t>
      </w:r>
      <w:proofErr w:type="gramEnd"/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24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Показания к проведению </w:t>
      </w:r>
      <w:proofErr w:type="spellStart"/>
      <w:r w:rsidRPr="003F38EE">
        <w:rPr>
          <w:rFonts w:ascii="Times New Roman" w:hAnsi="Times New Roman" w:cs="Times New Roman"/>
          <w:b/>
          <w:bCs/>
          <w:sz w:val="20"/>
          <w:szCs w:val="20"/>
        </w:rPr>
        <w:t>интраоперационной</w:t>
      </w:r>
      <w:proofErr w:type="spellEnd"/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F38EE">
        <w:rPr>
          <w:rFonts w:ascii="Times New Roman" w:hAnsi="Times New Roman" w:cs="Times New Roman"/>
          <w:b/>
          <w:bCs/>
          <w:sz w:val="20"/>
          <w:szCs w:val="20"/>
        </w:rPr>
        <w:t>реинфузии</w:t>
      </w:r>
      <w:proofErr w:type="spellEnd"/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 эритроцитов при </w:t>
      </w:r>
      <w:proofErr w:type="gramStart"/>
      <w:r w:rsidRPr="003F38EE">
        <w:rPr>
          <w:rFonts w:ascii="Times New Roman" w:hAnsi="Times New Roman" w:cs="Times New Roman"/>
          <w:b/>
          <w:bCs/>
          <w:sz w:val="20"/>
          <w:szCs w:val="20"/>
        </w:rPr>
        <w:t>абдоминальном</w:t>
      </w:r>
      <w:proofErr w:type="gramEnd"/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F38EE">
        <w:rPr>
          <w:rFonts w:ascii="Times New Roman" w:hAnsi="Times New Roman" w:cs="Times New Roman"/>
          <w:b/>
          <w:bCs/>
          <w:sz w:val="20"/>
          <w:szCs w:val="20"/>
        </w:rPr>
        <w:t>родоразрешении</w:t>
      </w:r>
      <w:proofErr w:type="spellEnd"/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5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1. предложение и преждевременная отслойка нормально расположенной плаценты;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2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2. врожденные и приобретенные дефекты системы гемостаза;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3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3. многоплодная беременность; </w:t>
      </w:r>
    </w:p>
    <w:p w:rsidR="001D331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2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>4.спаечный проце</w:t>
      </w:r>
      <w:proofErr w:type="gramStart"/>
      <w:r w:rsidRPr="003F38EE">
        <w:rPr>
          <w:rFonts w:ascii="Times New Roman" w:hAnsi="Times New Roman" w:cs="Times New Roman"/>
          <w:sz w:val="20"/>
          <w:szCs w:val="20"/>
        </w:rPr>
        <w:t>сс в бр</w:t>
      </w:r>
      <w:proofErr w:type="gramEnd"/>
      <w:r w:rsidRPr="003F38EE">
        <w:rPr>
          <w:rFonts w:ascii="Times New Roman" w:hAnsi="Times New Roman" w:cs="Times New Roman"/>
          <w:sz w:val="20"/>
          <w:szCs w:val="20"/>
        </w:rPr>
        <w:t>юшной полости;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52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br/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br w:type="column"/>
      </w:r>
      <w:r w:rsidRPr="003F38EE">
        <w:rPr>
          <w:rFonts w:ascii="Times New Roman" w:hAnsi="Times New Roman" w:cs="Times New Roman"/>
          <w:sz w:val="20"/>
          <w:szCs w:val="20"/>
        </w:rPr>
        <w:lastRenderedPageBreak/>
        <w:t xml:space="preserve">5. варикозное расширение вен матки;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6.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гемангиомы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органов малого таза;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7. миома, аномалии развития матки;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8. разрыв матки;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9. расширение объема оперативного вмешательства.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38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Противопоказания к проведению </w:t>
      </w:r>
      <w:proofErr w:type="spellStart"/>
      <w:r w:rsidRPr="003F38EE">
        <w:rPr>
          <w:rFonts w:ascii="Times New Roman" w:hAnsi="Times New Roman" w:cs="Times New Roman"/>
          <w:b/>
          <w:bCs/>
          <w:sz w:val="20"/>
          <w:szCs w:val="20"/>
        </w:rPr>
        <w:t>интраоперационной</w:t>
      </w:r>
      <w:proofErr w:type="spellEnd"/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F38EE">
        <w:rPr>
          <w:rFonts w:ascii="Times New Roman" w:hAnsi="Times New Roman" w:cs="Times New Roman"/>
          <w:b/>
          <w:bCs/>
          <w:sz w:val="20"/>
          <w:szCs w:val="20"/>
        </w:rPr>
        <w:t>реинфузии</w:t>
      </w:r>
      <w:proofErr w:type="spellEnd"/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F38EE">
        <w:rPr>
          <w:rFonts w:ascii="Times New Roman" w:hAnsi="Times New Roman" w:cs="Times New Roman"/>
          <w:b/>
          <w:bCs/>
          <w:sz w:val="20"/>
          <w:szCs w:val="20"/>
        </w:rPr>
        <w:br/>
      </w:r>
      <w:proofErr w:type="spellStart"/>
      <w:r w:rsidRPr="003F38EE">
        <w:rPr>
          <w:rFonts w:ascii="Times New Roman" w:hAnsi="Times New Roman" w:cs="Times New Roman"/>
          <w:b/>
          <w:bCs/>
          <w:sz w:val="20"/>
          <w:szCs w:val="20"/>
        </w:rPr>
        <w:t>аутоэритроцитов</w:t>
      </w:r>
      <w:proofErr w:type="spellEnd"/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 в акушерстве.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3F38EE">
        <w:rPr>
          <w:rFonts w:ascii="Times New Roman" w:hAnsi="Times New Roman" w:cs="Times New Roman"/>
          <w:i/>
          <w:iCs/>
          <w:sz w:val="20"/>
          <w:szCs w:val="20"/>
        </w:rPr>
        <w:t xml:space="preserve">Абсолютные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-наличие в брюшной полости гнойного содержимого;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-наличие в брюшной полости кишечного содержимого;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4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-наличие в излившейся крови веществ, противопоказанных к введению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в сосудистое русло (перекись водорода, дистиллированная вода, </w:t>
      </w:r>
      <w:r w:rsidRPr="003F38EE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гемостатические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препараты на основе коллагена и др.).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3F38EE">
        <w:rPr>
          <w:rFonts w:ascii="Times New Roman" w:hAnsi="Times New Roman" w:cs="Times New Roman"/>
          <w:i/>
          <w:iCs/>
          <w:sz w:val="20"/>
          <w:szCs w:val="20"/>
        </w:rPr>
        <w:t xml:space="preserve">Относительные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-наличие у больной злокачественного новообразования.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5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До недавнего времени проведение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интраоперационной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реинфузии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во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время операций по удалению злокачественных опухолей считалось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абсолютно противопоказанным, ввиду высокого риска гематогенной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диссеминации опухолевых клеток. Разрабатываются и внедряются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эффективные методы очистки полученной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аутоэритромассы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от лейкоцитов и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опухолевых клеток. Одним из таких способов является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инфузия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</w:t>
      </w:r>
      <w:r w:rsidRPr="003F38EE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эритроконцентрата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через лейкоцитарный фильтр.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Материально-техническое обеспечение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5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>1. Аппарат для аутотрансфузий, а так же на</w:t>
      </w:r>
      <w:r w:rsidR="001D331E">
        <w:rPr>
          <w:rFonts w:ascii="Times New Roman" w:hAnsi="Times New Roman" w:cs="Times New Roman"/>
          <w:sz w:val="20"/>
          <w:szCs w:val="20"/>
        </w:rPr>
        <w:t xml:space="preserve">боры одноразовых магистралей к </w:t>
      </w:r>
      <w:r w:rsidRPr="003F38EE">
        <w:rPr>
          <w:rFonts w:ascii="Times New Roman" w:hAnsi="Times New Roman" w:cs="Times New Roman"/>
          <w:sz w:val="20"/>
          <w:szCs w:val="20"/>
        </w:rPr>
        <w:t xml:space="preserve">ним. Данные аппараты могут работать как в </w:t>
      </w:r>
      <w:proofErr w:type="gramStart"/>
      <w:r w:rsidRPr="003F38EE">
        <w:rPr>
          <w:rFonts w:ascii="Times New Roman" w:hAnsi="Times New Roman" w:cs="Times New Roman"/>
          <w:sz w:val="20"/>
          <w:szCs w:val="20"/>
        </w:rPr>
        <w:t>ручном</w:t>
      </w:r>
      <w:proofErr w:type="gramEnd"/>
      <w:r w:rsidRPr="003F38EE">
        <w:rPr>
          <w:rFonts w:ascii="Times New Roman" w:hAnsi="Times New Roman" w:cs="Times New Roman"/>
          <w:sz w:val="20"/>
          <w:szCs w:val="20"/>
        </w:rPr>
        <w:t xml:space="preserve">, так и в автоматическом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режимах. Однако наивысшее качество получаемой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аутоэритроцитарной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взвеси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гарантирует работа в автоматическом режиме.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6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2. Раствор натрия хлорида изотонический физиологический (раствор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NaC1 0,9%) 200мл или 400 мл, пластиковый контейнер 500 мл или 1000 мл.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3. Антикоагулянт.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4. Фильтр медицинский лейкоцитарный.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F38EE">
        <w:rPr>
          <w:rFonts w:ascii="Times New Roman" w:hAnsi="Times New Roman" w:cs="Times New Roman"/>
          <w:b/>
          <w:bCs/>
          <w:sz w:val="20"/>
          <w:szCs w:val="20"/>
        </w:rPr>
        <w:t xml:space="preserve">Технология использования метода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Принцип процедуры заключается в аспирации из операционной раны </w:t>
      </w:r>
      <w:r w:rsidRPr="003F38EE">
        <w:rPr>
          <w:rFonts w:ascii="Times New Roman" w:hAnsi="Times New Roman" w:cs="Times New Roman"/>
          <w:sz w:val="20"/>
          <w:szCs w:val="20"/>
        </w:rPr>
        <w:br/>
        <w:t xml:space="preserve">излившейся крови, обработке ее в аппарате и последующей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реинфузии</w:t>
      </w:r>
      <w:proofErr w:type="spellEnd"/>
      <w:r w:rsidR="001D331E">
        <w:rPr>
          <w:rFonts w:ascii="Times New Roman" w:hAnsi="Times New Roman" w:cs="Times New Roman"/>
          <w:sz w:val="20"/>
          <w:szCs w:val="20"/>
        </w:rPr>
        <w:t xml:space="preserve"> полученной 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аугоэритроцитарной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взвеси (</w:t>
      </w:r>
      <w:proofErr w:type="spellStart"/>
      <w:r w:rsidRPr="003F38EE">
        <w:rPr>
          <w:rFonts w:ascii="Times New Roman" w:hAnsi="Times New Roman" w:cs="Times New Roman"/>
          <w:sz w:val="20"/>
          <w:szCs w:val="20"/>
        </w:rPr>
        <w:t>Ht</w:t>
      </w:r>
      <w:proofErr w:type="spellEnd"/>
      <w:r w:rsidRPr="003F38EE">
        <w:rPr>
          <w:rFonts w:ascii="Times New Roman" w:hAnsi="Times New Roman" w:cs="Times New Roman"/>
          <w:sz w:val="20"/>
          <w:szCs w:val="20"/>
        </w:rPr>
        <w:t xml:space="preserve"> = 60%) обратно в сосудистое русло пациентки. 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ind w:firstLine="47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F38EE">
        <w:rPr>
          <w:rFonts w:ascii="Times New Roman" w:hAnsi="Times New Roman" w:cs="Times New Roman"/>
          <w:sz w:val="20"/>
          <w:szCs w:val="20"/>
        </w:rPr>
        <w:t xml:space="preserve">Заправка одноразовых магистралей проводится в операционной до начала </w:t>
      </w:r>
      <w:r w:rsidRPr="003F38EE">
        <w:rPr>
          <w:rFonts w:ascii="Times New Roman" w:hAnsi="Times New Roman" w:cs="Times New Roman"/>
          <w:sz w:val="20"/>
          <w:szCs w:val="20"/>
        </w:rPr>
        <w:br/>
        <w:t>операции. Стерильный отсос передается операционной сестре.</w:t>
      </w:r>
    </w:p>
    <w:p w:rsidR="003F38EE" w:rsidRPr="003F38EE" w:rsidRDefault="003F38EE" w:rsidP="001D331E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43520" w:rsidRPr="003F38EE" w:rsidRDefault="00C43520" w:rsidP="003F38EE">
      <w:pPr>
        <w:widowControl w:val="0"/>
        <w:autoSpaceDE w:val="0"/>
        <w:autoSpaceDN w:val="0"/>
        <w:adjustRightInd w:val="0"/>
        <w:spacing w:after="0" w:line="312" w:lineRule="auto"/>
        <w:ind w:firstLine="510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Pr="003F38EE" w:rsidRDefault="003F38EE" w:rsidP="003F38EE">
      <w:pPr>
        <w:widowControl w:val="0"/>
        <w:autoSpaceDE w:val="0"/>
        <w:autoSpaceDN w:val="0"/>
        <w:adjustRightInd w:val="0"/>
        <w:spacing w:after="0" w:line="312" w:lineRule="auto"/>
        <w:ind w:firstLine="510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lastRenderedPageBreak/>
        <w:t xml:space="preserve">Сбор излившейся в рану крови проводится вторым ассистентом. Отрицательное давление, создаваемое вакуум — аспиратором, не должно превышать 100 </w:t>
      </w:r>
      <w:proofErr w:type="spellStart"/>
      <w:r w:rsidRPr="001D331E">
        <w:rPr>
          <w:rFonts w:ascii="Times New Roman" w:hAnsi="Times New Roman" w:cs="Times New Roman"/>
        </w:rPr>
        <w:t>мм</w:t>
      </w:r>
      <w:proofErr w:type="gramStart"/>
      <w:r w:rsidRPr="001D331E">
        <w:rPr>
          <w:rFonts w:ascii="Times New Roman" w:hAnsi="Times New Roman" w:cs="Times New Roman"/>
        </w:rPr>
        <w:t>.р</w:t>
      </w:r>
      <w:proofErr w:type="gramEnd"/>
      <w:r w:rsidRPr="001D331E">
        <w:rPr>
          <w:rFonts w:ascii="Times New Roman" w:hAnsi="Times New Roman" w:cs="Times New Roman"/>
        </w:rPr>
        <w:t>т.ст</w:t>
      </w:r>
      <w:proofErr w:type="spellEnd"/>
      <w:r w:rsidRPr="001D331E">
        <w:rPr>
          <w:rFonts w:ascii="Times New Roman" w:hAnsi="Times New Roman" w:cs="Times New Roman"/>
        </w:rPr>
        <w:t xml:space="preserve">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Кровь, </w:t>
      </w:r>
      <w:proofErr w:type="spellStart"/>
      <w:r w:rsidRPr="001D331E">
        <w:rPr>
          <w:rFonts w:ascii="Times New Roman" w:hAnsi="Times New Roman" w:cs="Times New Roman"/>
        </w:rPr>
        <w:t>аспирируемая</w:t>
      </w:r>
      <w:proofErr w:type="spellEnd"/>
      <w:r w:rsidRPr="001D331E">
        <w:rPr>
          <w:rFonts w:ascii="Times New Roman" w:hAnsi="Times New Roman" w:cs="Times New Roman"/>
        </w:rPr>
        <w:t xml:space="preserve"> из раны, смешивается с раствором антикоагулянта, проходит сквозь фильтр, задерживающий частицы тканей, сгустки крови и собирается в резервуар. Когда объем собранной крови станет адекватным объему, резервуара начинается первая фаза работы аппарата — заполнение промывочной чаши (колокола).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Данная фаза состоит из нескольких этапов: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1. Разгон центрифуги до 5600 </w:t>
      </w:r>
      <w:proofErr w:type="gramStart"/>
      <w:r w:rsidRPr="001D331E">
        <w:rPr>
          <w:rFonts w:ascii="Times New Roman" w:hAnsi="Times New Roman" w:cs="Times New Roman"/>
        </w:rPr>
        <w:t>об</w:t>
      </w:r>
      <w:proofErr w:type="gramEnd"/>
      <w:r w:rsidRPr="001D331E">
        <w:rPr>
          <w:rFonts w:ascii="Times New Roman" w:hAnsi="Times New Roman" w:cs="Times New Roman"/>
        </w:rPr>
        <w:t xml:space="preserve">/мин.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2.Перенос крови из резервуара в промывочный колокол с помощью перистальтического насоса, начало процесса центрифугирования.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З.Наполнение промывочного колокола продолжается до тех пор, пока эритроциты не заполнят весь объем колокола (объем колокола может </w:t>
      </w:r>
      <w:proofErr w:type="spellStart"/>
      <w:r w:rsidRPr="001D331E">
        <w:rPr>
          <w:rFonts w:ascii="Times New Roman" w:hAnsi="Times New Roman" w:cs="Times New Roman"/>
        </w:rPr>
        <w:t>бьпъ</w:t>
      </w:r>
      <w:proofErr w:type="spellEnd"/>
      <w:r w:rsidRPr="001D331E">
        <w:rPr>
          <w:rFonts w:ascii="Times New Roman" w:hAnsi="Times New Roman" w:cs="Times New Roman"/>
        </w:rPr>
        <w:t xml:space="preserve"> 125мл, 175мл, 225мл). Отделяющаяся в процессе центрифугирования плазма, удаляется вместе с антикоагулянтов в соответствующую емкость. После этого в автоматическом или ручном режиме начинается вторая фаза — отмывание эритроцитов в стерильном физиологическом растворе 0,9% NaC1.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>Отмывание продол</w:t>
      </w:r>
      <w:r>
        <w:rPr>
          <w:rFonts w:ascii="Times New Roman" w:hAnsi="Times New Roman" w:cs="Times New Roman"/>
        </w:rPr>
        <w:t>жается до тех пор, пока заданный</w:t>
      </w:r>
      <w:r w:rsidRPr="001D331E">
        <w:rPr>
          <w:rFonts w:ascii="Times New Roman" w:hAnsi="Times New Roman" w:cs="Times New Roman"/>
        </w:rPr>
        <w:t xml:space="preserve"> объем промывающего раствора (в акушерстве 1000-1500 мл) не будет полностью проведен через эритроциты. Все это время происходит центрифугирование.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Заключительная фаза работы аппарата — опустошение колокола: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1. Центрифуга </w:t>
      </w:r>
      <w:proofErr w:type="gramStart"/>
      <w:r w:rsidRPr="001D331E">
        <w:rPr>
          <w:rFonts w:ascii="Times New Roman" w:hAnsi="Times New Roman" w:cs="Times New Roman"/>
        </w:rPr>
        <w:t>останавливается</w:t>
      </w:r>
      <w:proofErr w:type="gramEnd"/>
      <w:r w:rsidRPr="001D331E">
        <w:rPr>
          <w:rFonts w:ascii="Times New Roman" w:hAnsi="Times New Roman" w:cs="Times New Roman"/>
        </w:rPr>
        <w:t xml:space="preserve"> и перистальтический насос начинает вращение в обратном направлении.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2. </w:t>
      </w:r>
      <w:proofErr w:type="spellStart"/>
      <w:r w:rsidRPr="001D331E">
        <w:rPr>
          <w:rFonts w:ascii="Times New Roman" w:hAnsi="Times New Roman" w:cs="Times New Roman"/>
        </w:rPr>
        <w:t>Эритроцитарная</w:t>
      </w:r>
      <w:proofErr w:type="spellEnd"/>
      <w:r w:rsidRPr="001D331E">
        <w:rPr>
          <w:rFonts w:ascii="Times New Roman" w:hAnsi="Times New Roman" w:cs="Times New Roman"/>
        </w:rPr>
        <w:t xml:space="preserve"> взвесь переводится из промывочного колокола в мешок для </w:t>
      </w:r>
      <w:proofErr w:type="spellStart"/>
      <w:r w:rsidRPr="001D331E">
        <w:rPr>
          <w:rFonts w:ascii="Times New Roman" w:hAnsi="Times New Roman" w:cs="Times New Roman"/>
        </w:rPr>
        <w:t>реинфузии</w:t>
      </w:r>
      <w:proofErr w:type="spellEnd"/>
      <w:r w:rsidRPr="001D331E">
        <w:rPr>
          <w:rFonts w:ascii="Times New Roman" w:hAnsi="Times New Roman" w:cs="Times New Roman"/>
        </w:rPr>
        <w:t xml:space="preserve">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Далее процесс повторяется до тех пор, пока не будет обработана вся </w:t>
      </w:r>
      <w:proofErr w:type="spellStart"/>
      <w:r w:rsidRPr="001D331E">
        <w:rPr>
          <w:rFonts w:ascii="Times New Roman" w:hAnsi="Times New Roman" w:cs="Times New Roman"/>
        </w:rPr>
        <w:t>аспирированная</w:t>
      </w:r>
      <w:proofErr w:type="spellEnd"/>
      <w:r w:rsidRPr="001D331E">
        <w:rPr>
          <w:rFonts w:ascii="Times New Roman" w:hAnsi="Times New Roman" w:cs="Times New Roman"/>
        </w:rPr>
        <w:t xml:space="preserve"> из раны кровь. Продолжительность первого описанного цикла составляет — 3-5 минут.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Во время работы на дисплее аппарата четко отражены все необходимые параметры: скорость вращения центрифуги, скорость вращения насоса, количество перенесенного раствора. После каждого цикла работы высвечивается количество собранных и отмытых эритроцитов. </w:t>
      </w:r>
    </w:p>
    <w:p w:rsid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proofErr w:type="spellStart"/>
      <w:r w:rsidRPr="001D331E">
        <w:rPr>
          <w:rFonts w:ascii="Times New Roman" w:hAnsi="Times New Roman" w:cs="Times New Roman"/>
        </w:rPr>
        <w:t>Реинфузия</w:t>
      </w:r>
      <w:proofErr w:type="spellEnd"/>
      <w:r w:rsidRPr="001D331E">
        <w:rPr>
          <w:rFonts w:ascii="Times New Roman" w:hAnsi="Times New Roman" w:cs="Times New Roman"/>
        </w:rPr>
        <w:t xml:space="preserve"> </w:t>
      </w:r>
      <w:proofErr w:type="spellStart"/>
      <w:r w:rsidRPr="001D331E">
        <w:rPr>
          <w:rFonts w:ascii="Times New Roman" w:hAnsi="Times New Roman" w:cs="Times New Roman"/>
        </w:rPr>
        <w:t>эритровзвеси</w:t>
      </w:r>
      <w:proofErr w:type="spellEnd"/>
      <w:r w:rsidRPr="001D331E">
        <w:rPr>
          <w:rFonts w:ascii="Times New Roman" w:hAnsi="Times New Roman" w:cs="Times New Roman"/>
        </w:rPr>
        <w:t xml:space="preserve"> должна осуществляться с использованием лейкоцитарного фильтра.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3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br/>
      </w:r>
    </w:p>
    <w:p w:rsid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  <w:b/>
          <w:bCs/>
        </w:rPr>
      </w:pPr>
      <w:r w:rsidRPr="001D331E">
        <w:rPr>
          <w:rFonts w:ascii="Times New Roman" w:hAnsi="Times New Roman" w:cs="Times New Roman"/>
        </w:rPr>
        <w:br w:type="column"/>
      </w:r>
      <w:r w:rsidRPr="001D331E">
        <w:rPr>
          <w:rFonts w:ascii="Times New Roman" w:hAnsi="Times New Roman" w:cs="Times New Roman"/>
          <w:b/>
          <w:bCs/>
        </w:rPr>
        <w:lastRenderedPageBreak/>
        <w:t xml:space="preserve">Возможные осложнения, их профилактика и копирование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При операции кесарево сечение необходимо помнить о наличии тромбопластических субстанций в околоплодных водах и возможности их переноса в сосудистое русло пациентки. Потому, по нашему мнению, перед операцией у беременной целесообразно произвести </w:t>
      </w:r>
      <w:proofErr w:type="spellStart"/>
      <w:r w:rsidRPr="001D331E">
        <w:rPr>
          <w:rFonts w:ascii="Times New Roman" w:hAnsi="Times New Roman" w:cs="Times New Roman"/>
        </w:rPr>
        <w:t>амниотомию</w:t>
      </w:r>
      <w:proofErr w:type="spellEnd"/>
      <w:r w:rsidRPr="001D331E">
        <w:rPr>
          <w:rFonts w:ascii="Times New Roman" w:hAnsi="Times New Roman" w:cs="Times New Roman"/>
        </w:rPr>
        <w:t xml:space="preserve">, использовать второй насос непосредственно после извлечения плода для аспирации околоплодных вод, сыровидной смазки и </w:t>
      </w:r>
      <w:proofErr w:type="spellStart"/>
      <w:r w:rsidRPr="001D331E">
        <w:rPr>
          <w:rFonts w:ascii="Times New Roman" w:hAnsi="Times New Roman" w:cs="Times New Roman"/>
        </w:rPr>
        <w:t>мекония</w:t>
      </w:r>
      <w:proofErr w:type="spellEnd"/>
      <w:r w:rsidRPr="001D331E">
        <w:rPr>
          <w:rFonts w:ascii="Times New Roman" w:hAnsi="Times New Roman" w:cs="Times New Roman"/>
        </w:rPr>
        <w:t xml:space="preserve">. После этого можно пользоваться насосом для сбора и </w:t>
      </w:r>
      <w:proofErr w:type="spellStart"/>
      <w:r w:rsidRPr="001D331E">
        <w:rPr>
          <w:rFonts w:ascii="Times New Roman" w:hAnsi="Times New Roman" w:cs="Times New Roman"/>
        </w:rPr>
        <w:t>реинфузии</w:t>
      </w:r>
      <w:proofErr w:type="spellEnd"/>
      <w:r w:rsidRPr="001D331E">
        <w:rPr>
          <w:rFonts w:ascii="Times New Roman" w:hAnsi="Times New Roman" w:cs="Times New Roman"/>
        </w:rPr>
        <w:t xml:space="preserve">. Кроме того, в конструкции аппарата предусмотрена возможность увеличения количества физиологического раствора, используемого для отмывания эритроцитов.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Контролируемые лабораторные параметры: </w:t>
      </w:r>
      <w:proofErr w:type="gramStart"/>
      <w:r w:rsidRPr="001D331E">
        <w:rPr>
          <w:rFonts w:ascii="Times New Roman" w:hAnsi="Times New Roman" w:cs="Times New Roman"/>
        </w:rPr>
        <w:t xml:space="preserve">Уровень гемоглобина, гематокрита, эритроцитов, тромбоцитов; </w:t>
      </w:r>
      <w:proofErr w:type="spellStart"/>
      <w:r w:rsidRPr="001D331E">
        <w:rPr>
          <w:rFonts w:ascii="Times New Roman" w:hAnsi="Times New Roman" w:cs="Times New Roman"/>
        </w:rPr>
        <w:t>гемостазиограмма</w:t>
      </w:r>
      <w:proofErr w:type="spellEnd"/>
      <w:r w:rsidRPr="001D331E">
        <w:rPr>
          <w:rFonts w:ascii="Times New Roman" w:hAnsi="Times New Roman" w:cs="Times New Roman"/>
        </w:rPr>
        <w:t xml:space="preserve"> перед операцией, во время кровотечения, в послеоперационном периоде; время образование сгустка по Ли-Уайту; биохимические параметры: общий белок, билирубин, </w:t>
      </w:r>
      <w:proofErr w:type="spellStart"/>
      <w:r w:rsidRPr="001D331E">
        <w:rPr>
          <w:rFonts w:ascii="Times New Roman" w:hAnsi="Times New Roman" w:cs="Times New Roman"/>
        </w:rPr>
        <w:t>креатинин</w:t>
      </w:r>
      <w:proofErr w:type="spellEnd"/>
      <w:r w:rsidRPr="001D331E">
        <w:rPr>
          <w:rFonts w:ascii="Times New Roman" w:hAnsi="Times New Roman" w:cs="Times New Roman"/>
        </w:rPr>
        <w:t>, мочевина, калий, натрий, хлор.</w:t>
      </w:r>
      <w:proofErr w:type="gramEnd"/>
      <w:r w:rsidRPr="001D331E">
        <w:rPr>
          <w:rFonts w:ascii="Times New Roman" w:hAnsi="Times New Roman" w:cs="Times New Roman"/>
        </w:rPr>
        <w:t xml:space="preserve"> Общий анализ мочи.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  <w:b/>
          <w:bCs/>
        </w:rPr>
      </w:pPr>
      <w:r w:rsidRPr="001D331E">
        <w:rPr>
          <w:rFonts w:ascii="Times New Roman" w:hAnsi="Times New Roman" w:cs="Times New Roman"/>
          <w:b/>
          <w:bCs/>
        </w:rPr>
        <w:t xml:space="preserve">Эффективность использования метода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ИРА рекомендуется для женщин, у которых предполагается </w:t>
      </w:r>
      <w:proofErr w:type="spellStart"/>
      <w:r w:rsidRPr="001D331E">
        <w:rPr>
          <w:rFonts w:ascii="Times New Roman" w:hAnsi="Times New Roman" w:cs="Times New Roman"/>
        </w:rPr>
        <w:t>интраоперационная</w:t>
      </w:r>
      <w:proofErr w:type="spellEnd"/>
      <w:r w:rsidRPr="001D331E">
        <w:rPr>
          <w:rFonts w:ascii="Times New Roman" w:hAnsi="Times New Roman" w:cs="Times New Roman"/>
        </w:rPr>
        <w:t xml:space="preserve"> кровопотеря более 20% ОЦК (С-З). </w:t>
      </w:r>
    </w:p>
    <w:p w:rsid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ИРА должна выполняться только квалифицированным персоналом, регулярно ее проводящим и имеющим необходимые знания и опыт. Должно быть получено согласие пациента на проведение ИРА. Использование ИРА в акушерских стационарах должно быть предметом аудита и мониторинга [9,20,25,36,42,43].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</w:rPr>
      </w:pP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  <w:b/>
          <w:bCs/>
        </w:rPr>
      </w:pPr>
      <w:r w:rsidRPr="001D331E">
        <w:rPr>
          <w:rFonts w:ascii="Times New Roman" w:hAnsi="Times New Roman" w:cs="Times New Roman"/>
          <w:b/>
          <w:bCs/>
        </w:rPr>
        <w:t xml:space="preserve">Качество </w:t>
      </w:r>
      <w:proofErr w:type="spellStart"/>
      <w:r w:rsidRPr="001D331E">
        <w:rPr>
          <w:rFonts w:ascii="Times New Roman" w:hAnsi="Times New Roman" w:cs="Times New Roman"/>
          <w:b/>
          <w:bCs/>
        </w:rPr>
        <w:t>реинфузируемых</w:t>
      </w:r>
      <w:proofErr w:type="spellEnd"/>
      <w:r w:rsidRPr="001D331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1D331E">
        <w:rPr>
          <w:rFonts w:ascii="Times New Roman" w:hAnsi="Times New Roman" w:cs="Times New Roman"/>
          <w:b/>
          <w:bCs/>
        </w:rPr>
        <w:t>аутоэритроцитов</w:t>
      </w:r>
      <w:proofErr w:type="spellEnd"/>
      <w:r w:rsidRPr="001D331E">
        <w:rPr>
          <w:rFonts w:ascii="Times New Roman" w:hAnsi="Times New Roman" w:cs="Times New Roman"/>
          <w:b/>
          <w:bCs/>
        </w:rPr>
        <w:t xml:space="preserve">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Изучение срока жизни отмытых эритроцитов показало, что он равен обычным эритроцитам. Отмывание эритроцитов существенно снижает уровень свободного гемоглобина, уменьшая тем самым риск </w:t>
      </w:r>
      <w:proofErr w:type="spellStart"/>
      <w:r w:rsidRPr="001D331E">
        <w:rPr>
          <w:rFonts w:ascii="Times New Roman" w:hAnsi="Times New Roman" w:cs="Times New Roman"/>
        </w:rPr>
        <w:t>возможнои</w:t>
      </w:r>
      <w:proofErr w:type="spellEnd"/>
      <w:r w:rsidRPr="001D331E">
        <w:rPr>
          <w:rFonts w:ascii="Times New Roman" w:hAnsi="Times New Roman" w:cs="Times New Roman"/>
        </w:rPr>
        <w:t xml:space="preserve"> </w:t>
      </w:r>
      <w:proofErr w:type="spellStart"/>
      <w:r w:rsidRPr="001D331E">
        <w:rPr>
          <w:rFonts w:ascii="Times New Roman" w:hAnsi="Times New Roman" w:cs="Times New Roman"/>
        </w:rPr>
        <w:t>нефротоксичности</w:t>
      </w:r>
      <w:proofErr w:type="spellEnd"/>
      <w:r w:rsidRPr="001D331E">
        <w:rPr>
          <w:rFonts w:ascii="Times New Roman" w:hAnsi="Times New Roman" w:cs="Times New Roman"/>
        </w:rPr>
        <w:t xml:space="preserve"> </w:t>
      </w:r>
      <w:proofErr w:type="spellStart"/>
      <w:r w:rsidRPr="001D331E">
        <w:rPr>
          <w:rFonts w:ascii="Times New Roman" w:hAnsi="Times New Roman" w:cs="Times New Roman"/>
        </w:rPr>
        <w:t>реинфузируемых</w:t>
      </w:r>
      <w:proofErr w:type="spellEnd"/>
      <w:r w:rsidRPr="001D331E">
        <w:rPr>
          <w:rFonts w:ascii="Times New Roman" w:hAnsi="Times New Roman" w:cs="Times New Roman"/>
        </w:rPr>
        <w:t xml:space="preserve"> </w:t>
      </w:r>
      <w:proofErr w:type="spellStart"/>
      <w:r w:rsidRPr="001D331E">
        <w:rPr>
          <w:rFonts w:ascii="Times New Roman" w:hAnsi="Times New Roman" w:cs="Times New Roman"/>
        </w:rPr>
        <w:t>аутоэритроцитов</w:t>
      </w:r>
      <w:proofErr w:type="spellEnd"/>
      <w:r w:rsidRPr="001D331E">
        <w:rPr>
          <w:rFonts w:ascii="Times New Roman" w:hAnsi="Times New Roman" w:cs="Times New Roman"/>
        </w:rPr>
        <w:t xml:space="preserve">. </w:t>
      </w:r>
      <w:proofErr w:type="spellStart"/>
      <w:r w:rsidRPr="001D331E">
        <w:rPr>
          <w:rFonts w:ascii="Times New Roman" w:hAnsi="Times New Roman" w:cs="Times New Roman"/>
        </w:rPr>
        <w:t>Реинфузируемая</w:t>
      </w:r>
      <w:proofErr w:type="spellEnd"/>
      <w:r w:rsidRPr="001D331E">
        <w:rPr>
          <w:rFonts w:ascii="Times New Roman" w:hAnsi="Times New Roman" w:cs="Times New Roman"/>
        </w:rPr>
        <w:t xml:space="preserve"> кровь не депонируется, а наиболее полноценно включается в русло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циркуляции. </w:t>
      </w:r>
    </w:p>
    <w:p w:rsid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29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</w:rPr>
        <w:t xml:space="preserve">Доказательством безопасности применения </w:t>
      </w:r>
      <w:proofErr w:type="spellStart"/>
      <w:r w:rsidRPr="001D331E">
        <w:rPr>
          <w:rFonts w:ascii="Times New Roman" w:hAnsi="Times New Roman" w:cs="Times New Roman"/>
        </w:rPr>
        <w:t>реинфузии</w:t>
      </w:r>
      <w:proofErr w:type="spellEnd"/>
      <w:r w:rsidRPr="001D331E">
        <w:rPr>
          <w:rFonts w:ascii="Times New Roman" w:hAnsi="Times New Roman" w:cs="Times New Roman"/>
        </w:rPr>
        <w:t xml:space="preserve"> в акушерстве служат результаты электронно-микроскопического исследования получаемой суспензии эритроцитов: </w:t>
      </w:r>
      <w:proofErr w:type="spellStart"/>
      <w:r w:rsidRPr="001D331E">
        <w:rPr>
          <w:rFonts w:ascii="Times New Roman" w:hAnsi="Times New Roman" w:cs="Times New Roman"/>
        </w:rPr>
        <w:t>реинфузируемая</w:t>
      </w:r>
      <w:proofErr w:type="spellEnd"/>
      <w:r w:rsidRPr="001D331E">
        <w:rPr>
          <w:rFonts w:ascii="Times New Roman" w:hAnsi="Times New Roman" w:cs="Times New Roman"/>
        </w:rPr>
        <w:t xml:space="preserve"> жидкость представляет собой практически на 100% чистую суспензию эритроцитов (С-3). </w:t>
      </w:r>
    </w:p>
    <w:p w:rsidR="001D331E" w:rsidRP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ind w:firstLine="529"/>
        <w:contextualSpacing/>
        <w:jc w:val="both"/>
        <w:rPr>
          <w:rFonts w:ascii="Times New Roman" w:hAnsi="Times New Roman" w:cs="Times New Roman"/>
        </w:rPr>
      </w:pPr>
    </w:p>
    <w:p w:rsidR="003F38E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 w:cs="Times New Roman"/>
        </w:rPr>
      </w:pPr>
      <w:r w:rsidRPr="001D331E">
        <w:rPr>
          <w:rFonts w:ascii="Times New Roman" w:hAnsi="Times New Roman" w:cs="Times New Roman"/>
          <w:b/>
          <w:bCs/>
        </w:rPr>
        <w:t xml:space="preserve">Клиническая эффективность метода </w:t>
      </w:r>
      <w:r w:rsidRPr="001D331E">
        <w:rPr>
          <w:rFonts w:ascii="Times New Roman" w:hAnsi="Times New Roman" w:cs="Times New Roman"/>
        </w:rPr>
        <w:t xml:space="preserve">изучена более чем у 1000 беременных, которым во время операции кесарева сечения, с целью возмещения кровопотери </w:t>
      </w:r>
      <w:proofErr w:type="spellStart"/>
      <w:r w:rsidRPr="001D331E">
        <w:rPr>
          <w:rFonts w:ascii="Times New Roman" w:hAnsi="Times New Roman" w:cs="Times New Roman"/>
        </w:rPr>
        <w:t>аутоэритроцитами</w:t>
      </w:r>
      <w:proofErr w:type="spellEnd"/>
      <w:r w:rsidRPr="001D331E">
        <w:rPr>
          <w:rFonts w:ascii="Times New Roman" w:hAnsi="Times New Roman" w:cs="Times New Roman"/>
        </w:rPr>
        <w:t xml:space="preserve">, проводилась </w:t>
      </w:r>
      <w:proofErr w:type="spellStart"/>
      <w:r w:rsidRPr="001D331E">
        <w:rPr>
          <w:rFonts w:ascii="Times New Roman" w:hAnsi="Times New Roman" w:cs="Times New Roman"/>
        </w:rPr>
        <w:t>интраоперацинная</w:t>
      </w:r>
      <w:proofErr w:type="spellEnd"/>
      <w:r w:rsidRPr="001D331E">
        <w:rPr>
          <w:rFonts w:ascii="Times New Roman" w:hAnsi="Times New Roman" w:cs="Times New Roman"/>
        </w:rPr>
        <w:t xml:space="preserve"> </w:t>
      </w:r>
      <w:proofErr w:type="spellStart"/>
      <w:r w:rsidRPr="001D331E">
        <w:rPr>
          <w:rFonts w:ascii="Times New Roman" w:hAnsi="Times New Roman" w:cs="Times New Roman"/>
        </w:rPr>
        <w:t>реинфузия</w:t>
      </w:r>
      <w:proofErr w:type="spellEnd"/>
      <w:r w:rsidRPr="001D331E">
        <w:rPr>
          <w:rFonts w:ascii="Times New Roman" w:hAnsi="Times New Roman" w:cs="Times New Roman"/>
        </w:rPr>
        <w:t>.</w:t>
      </w:r>
    </w:p>
    <w:p w:rsidR="001D331E" w:rsidRDefault="001D331E" w:rsidP="001D331E">
      <w:pPr>
        <w:widowControl w:val="0"/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 w:cs="Times New Roman"/>
        </w:rPr>
      </w:pPr>
    </w:p>
    <w:p w:rsidR="00F33296" w:rsidRPr="00F33296" w:rsidRDefault="00F33296" w:rsidP="00F33296">
      <w:pPr>
        <w:widowControl w:val="0"/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 w:cs="Times New Roman"/>
        </w:rPr>
      </w:pP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9"/>
        <w:contextualSpacing/>
        <w:jc w:val="both"/>
        <w:rPr>
          <w:rFonts w:ascii="Times New Roman" w:hAnsi="Times New Roman" w:cs="Times New Roman"/>
        </w:rPr>
      </w:pPr>
      <w:proofErr w:type="gramStart"/>
      <w:r w:rsidRPr="00F33296">
        <w:rPr>
          <w:rFonts w:ascii="Times New Roman" w:hAnsi="Times New Roman" w:cs="Times New Roman"/>
        </w:rPr>
        <w:lastRenderedPageBreak/>
        <w:t xml:space="preserve">Наиболее частыми показаниями к абдоминальному </w:t>
      </w:r>
      <w:proofErr w:type="spellStart"/>
      <w:r w:rsidRPr="00F33296">
        <w:rPr>
          <w:rFonts w:ascii="Times New Roman" w:hAnsi="Times New Roman" w:cs="Times New Roman"/>
        </w:rPr>
        <w:t>родоразрешению</w:t>
      </w:r>
      <w:proofErr w:type="spellEnd"/>
      <w:r w:rsidRPr="00F33296">
        <w:rPr>
          <w:rFonts w:ascii="Times New Roman" w:hAnsi="Times New Roman" w:cs="Times New Roman"/>
        </w:rPr>
        <w:t xml:space="preserve"> явились:</w:t>
      </w:r>
      <w:r w:rsidRPr="00F33296">
        <w:rPr>
          <w:rFonts w:ascii="Times New Roman" w:hAnsi="Times New Roman" w:cs="Times New Roman"/>
          <w:sz w:val="18"/>
          <w:szCs w:val="18"/>
        </w:rPr>
        <w:t xml:space="preserve"> </w:t>
      </w:r>
      <w:r w:rsidRPr="00F33296">
        <w:rPr>
          <w:rFonts w:ascii="Times New Roman" w:hAnsi="Times New Roman" w:cs="Times New Roman"/>
        </w:rPr>
        <w:t>миома матки — 40% и рубец на матке после предыдущих операций кесарева сечения - 18,6%. Данный факт объясняется тем, что эти беременные входят в группу высокого риска по развитию кровотечения.</w:t>
      </w:r>
      <w:proofErr w:type="gramEnd"/>
      <w:r w:rsidRPr="00F33296">
        <w:rPr>
          <w:rFonts w:ascii="Times New Roman" w:hAnsi="Times New Roman" w:cs="Times New Roman"/>
        </w:rPr>
        <w:t xml:space="preserve"> Третьим по частоте показанием для </w:t>
      </w:r>
      <w:proofErr w:type="gramStart"/>
      <w:r w:rsidRPr="00F33296">
        <w:rPr>
          <w:rFonts w:ascii="Times New Roman" w:hAnsi="Times New Roman" w:cs="Times New Roman"/>
        </w:rPr>
        <w:t>абдоминального</w:t>
      </w:r>
      <w:proofErr w:type="gramEnd"/>
      <w:r w:rsidRPr="00F33296">
        <w:rPr>
          <w:rFonts w:ascii="Times New Roman" w:hAnsi="Times New Roman" w:cs="Times New Roman"/>
        </w:rPr>
        <w:t xml:space="preserve"> родоразрешения и </w:t>
      </w:r>
      <w:proofErr w:type="spellStart"/>
      <w:r w:rsidRPr="00F33296">
        <w:rPr>
          <w:rFonts w:ascii="Times New Roman" w:hAnsi="Times New Roman" w:cs="Times New Roman"/>
        </w:rPr>
        <w:t>интраоперационной</w:t>
      </w:r>
      <w:proofErr w:type="spellEnd"/>
      <w:r w:rsidRPr="00F33296">
        <w:rPr>
          <w:rFonts w:ascii="Times New Roman" w:hAnsi="Times New Roman" w:cs="Times New Roman"/>
        </w:rPr>
        <w:t xml:space="preserve"> </w:t>
      </w:r>
      <w:proofErr w:type="spellStart"/>
      <w:r w:rsidRPr="00F33296">
        <w:rPr>
          <w:rFonts w:ascii="Times New Roman" w:hAnsi="Times New Roman" w:cs="Times New Roman"/>
        </w:rPr>
        <w:t>реинфузии</w:t>
      </w:r>
      <w:proofErr w:type="spellEnd"/>
      <w:r w:rsidRPr="00F33296">
        <w:rPr>
          <w:rFonts w:ascii="Times New Roman" w:hAnsi="Times New Roman" w:cs="Times New Roman"/>
        </w:rPr>
        <w:t xml:space="preserve"> </w:t>
      </w:r>
      <w:proofErr w:type="spellStart"/>
      <w:r w:rsidRPr="00F33296">
        <w:rPr>
          <w:rFonts w:ascii="Times New Roman" w:hAnsi="Times New Roman" w:cs="Times New Roman"/>
        </w:rPr>
        <w:t>аутокрови</w:t>
      </w:r>
      <w:proofErr w:type="spellEnd"/>
      <w:r w:rsidRPr="00F33296">
        <w:rPr>
          <w:rFonts w:ascii="Times New Roman" w:hAnsi="Times New Roman" w:cs="Times New Roman"/>
        </w:rPr>
        <w:t xml:space="preserve"> стала беременность, наступившая в результате ЭКО и ПЭ (15%). Интересным представляется то, что в данной категории у половины беременных </w:t>
      </w:r>
      <w:proofErr w:type="spellStart"/>
      <w:r w:rsidRPr="00F33296">
        <w:rPr>
          <w:rFonts w:ascii="Times New Roman" w:hAnsi="Times New Roman" w:cs="Times New Roman"/>
        </w:rPr>
        <w:t>реинфузия</w:t>
      </w:r>
      <w:proofErr w:type="spellEnd"/>
      <w:r w:rsidRPr="00F33296">
        <w:rPr>
          <w:rFonts w:ascii="Times New Roman" w:hAnsi="Times New Roman" w:cs="Times New Roman"/>
        </w:rPr>
        <w:t xml:space="preserve"> была выполнена по их настоятельному желанию. Это обстоятельство связано с категорическим отказом этих женщин от использования донорских эритроцитов в случае возникновения у них кровотечения.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Доля экстренного родоразрешения составила в группе 27,8%. К экстренным показаниям относятся отслойка нормально расположенной плаценты, несостоятельность рубца на матке, </w:t>
      </w:r>
      <w:proofErr w:type="gramStart"/>
      <w:r w:rsidRPr="00F33296">
        <w:rPr>
          <w:rFonts w:ascii="Times New Roman" w:hAnsi="Times New Roman" w:cs="Times New Roman"/>
        </w:rPr>
        <w:t>тяжелый</w:t>
      </w:r>
      <w:proofErr w:type="gramEnd"/>
      <w:r w:rsidRPr="00F33296">
        <w:rPr>
          <w:rFonts w:ascii="Times New Roman" w:hAnsi="Times New Roman" w:cs="Times New Roman"/>
        </w:rPr>
        <w:t xml:space="preserve"> </w:t>
      </w:r>
      <w:proofErr w:type="spellStart"/>
      <w:r w:rsidRPr="00F33296">
        <w:rPr>
          <w:rFonts w:ascii="Times New Roman" w:hAnsi="Times New Roman" w:cs="Times New Roman"/>
        </w:rPr>
        <w:t>гестоз</w:t>
      </w:r>
      <w:proofErr w:type="spellEnd"/>
      <w:r w:rsidRPr="00F33296">
        <w:rPr>
          <w:rFonts w:ascii="Times New Roman" w:hAnsi="Times New Roman" w:cs="Times New Roman"/>
        </w:rPr>
        <w:t xml:space="preserve">. </w:t>
      </w:r>
      <w:proofErr w:type="gramStart"/>
      <w:r w:rsidRPr="00F33296">
        <w:rPr>
          <w:rFonts w:ascii="Times New Roman" w:hAnsi="Times New Roman" w:cs="Times New Roman"/>
        </w:rPr>
        <w:t xml:space="preserve">В остальных случаях операция кесарево сечение была произведена в экстренном порядке у женщин, готовящихся на плановое абдоминальное </w:t>
      </w:r>
      <w:proofErr w:type="spellStart"/>
      <w:r w:rsidRPr="00F33296">
        <w:rPr>
          <w:rFonts w:ascii="Times New Roman" w:hAnsi="Times New Roman" w:cs="Times New Roman"/>
        </w:rPr>
        <w:t>родоразрешение</w:t>
      </w:r>
      <w:proofErr w:type="spellEnd"/>
      <w:r w:rsidRPr="00F33296">
        <w:rPr>
          <w:rFonts w:ascii="Times New Roman" w:hAnsi="Times New Roman" w:cs="Times New Roman"/>
        </w:rPr>
        <w:t xml:space="preserve"> в связи с началом родовой деятельности или с преждевременным излитием околоплодных вод. </w:t>
      </w:r>
      <w:proofErr w:type="gramEnd"/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>Средняя продолжительность оперативного вмешательства составила 65,5</w:t>
      </w:r>
      <w:r w:rsidR="00F33296" w:rsidRPr="00F33296">
        <w:rPr>
          <w:rFonts w:ascii="Times New Roman" w:hAnsi="Times New Roman" w:cs="Times New Roman"/>
        </w:rPr>
        <w:t>±</w:t>
      </w:r>
      <w:r w:rsidRPr="00F33296">
        <w:rPr>
          <w:rFonts w:ascii="Times New Roman" w:hAnsi="Times New Roman" w:cs="Times New Roman"/>
        </w:rPr>
        <w:t xml:space="preserve">5,12 мин.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Объем кровопотери в группе колебался от 700 до 3100 мл и в среднем составил 1460,5Ш15,32 мл. Объем </w:t>
      </w:r>
      <w:proofErr w:type="spellStart"/>
      <w:r w:rsidRPr="00F33296">
        <w:rPr>
          <w:rFonts w:ascii="Times New Roman" w:hAnsi="Times New Roman" w:cs="Times New Roman"/>
        </w:rPr>
        <w:t>реинфузированных</w:t>
      </w:r>
      <w:proofErr w:type="spellEnd"/>
      <w:r w:rsidRPr="00F33296">
        <w:rPr>
          <w:rFonts w:ascii="Times New Roman" w:hAnsi="Times New Roman" w:cs="Times New Roman"/>
        </w:rPr>
        <w:t xml:space="preserve"> </w:t>
      </w:r>
      <w:proofErr w:type="spellStart"/>
      <w:r w:rsidRPr="00F33296">
        <w:rPr>
          <w:rFonts w:ascii="Times New Roman" w:hAnsi="Times New Roman" w:cs="Times New Roman"/>
        </w:rPr>
        <w:t>аутоэриртроцитов</w:t>
      </w:r>
      <w:proofErr w:type="spellEnd"/>
      <w:r w:rsidRPr="00F33296">
        <w:rPr>
          <w:rFonts w:ascii="Times New Roman" w:hAnsi="Times New Roman" w:cs="Times New Roman"/>
        </w:rPr>
        <w:t xml:space="preserve"> колебался от 250 до 1560 мл и в среднем составил 644,79</w:t>
      </w:r>
      <w:r w:rsidR="00F33296" w:rsidRPr="00F33296">
        <w:rPr>
          <w:rFonts w:ascii="Times New Roman" w:hAnsi="Times New Roman" w:cs="Times New Roman"/>
        </w:rPr>
        <w:t>±</w:t>
      </w:r>
      <w:r w:rsidRPr="00F33296">
        <w:rPr>
          <w:rFonts w:ascii="Times New Roman" w:hAnsi="Times New Roman" w:cs="Times New Roman"/>
        </w:rPr>
        <w:t xml:space="preserve">64,42 мл.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Нами было изучено влияние </w:t>
      </w:r>
      <w:proofErr w:type="spellStart"/>
      <w:r w:rsidRPr="00F33296">
        <w:rPr>
          <w:rFonts w:ascii="Times New Roman" w:hAnsi="Times New Roman" w:cs="Times New Roman"/>
        </w:rPr>
        <w:t>интраоперационной</w:t>
      </w:r>
      <w:proofErr w:type="spellEnd"/>
      <w:r w:rsidRPr="00F33296">
        <w:rPr>
          <w:rFonts w:ascii="Times New Roman" w:hAnsi="Times New Roman" w:cs="Times New Roman"/>
        </w:rPr>
        <w:t xml:space="preserve"> </w:t>
      </w:r>
      <w:proofErr w:type="spellStart"/>
      <w:r w:rsidRPr="00F33296">
        <w:rPr>
          <w:rFonts w:ascii="Times New Roman" w:hAnsi="Times New Roman" w:cs="Times New Roman"/>
        </w:rPr>
        <w:t>реинфузии</w:t>
      </w:r>
      <w:proofErr w:type="spellEnd"/>
      <w:r w:rsidRPr="00F33296">
        <w:rPr>
          <w:rFonts w:ascii="Times New Roman" w:hAnsi="Times New Roman" w:cs="Times New Roman"/>
        </w:rPr>
        <w:t xml:space="preserve"> </w:t>
      </w:r>
      <w:proofErr w:type="spellStart"/>
      <w:r w:rsidRPr="00F33296">
        <w:rPr>
          <w:rFonts w:ascii="Times New Roman" w:hAnsi="Times New Roman" w:cs="Times New Roman"/>
        </w:rPr>
        <w:t>аутоэритроцитов</w:t>
      </w:r>
      <w:proofErr w:type="spellEnd"/>
      <w:r w:rsidRPr="00F33296">
        <w:rPr>
          <w:rFonts w:ascii="Times New Roman" w:hAnsi="Times New Roman" w:cs="Times New Roman"/>
        </w:rPr>
        <w:t xml:space="preserve"> на состояние показателей периферической крови, в частности так называемой «красной крови» в зависимости от уровня кровопотери. В исходных показателях состава периферической крови достоверных различий не выявлено, уровень гемоглобина (</w:t>
      </w:r>
      <w:proofErr w:type="spellStart"/>
      <w:r w:rsidRPr="00F33296">
        <w:rPr>
          <w:rFonts w:ascii="Times New Roman" w:hAnsi="Times New Roman" w:cs="Times New Roman"/>
        </w:rPr>
        <w:t>Hb</w:t>
      </w:r>
      <w:proofErr w:type="spellEnd"/>
      <w:r w:rsidRPr="00F33296">
        <w:rPr>
          <w:rFonts w:ascii="Times New Roman" w:hAnsi="Times New Roman" w:cs="Times New Roman"/>
        </w:rPr>
        <w:t xml:space="preserve">) в среднем составил </w:t>
      </w:r>
      <w:r w:rsidR="00F33296" w:rsidRPr="00F33296">
        <w:rPr>
          <w:rFonts w:ascii="Times New Roman" w:hAnsi="Times New Roman" w:cs="Times New Roman"/>
        </w:rPr>
        <w:t>123,25±</w:t>
      </w:r>
      <w:r w:rsidRPr="00F33296">
        <w:rPr>
          <w:rFonts w:ascii="Times New Roman" w:hAnsi="Times New Roman" w:cs="Times New Roman"/>
        </w:rPr>
        <w:t>2,14г/л, гематокрита (</w:t>
      </w:r>
      <w:proofErr w:type="spellStart"/>
      <w:r w:rsidRPr="00F33296">
        <w:rPr>
          <w:rFonts w:ascii="Times New Roman" w:hAnsi="Times New Roman" w:cs="Times New Roman"/>
        </w:rPr>
        <w:t>Ht</w:t>
      </w:r>
      <w:proofErr w:type="spellEnd"/>
      <w:r w:rsidRPr="00F33296">
        <w:rPr>
          <w:rFonts w:ascii="Times New Roman" w:hAnsi="Times New Roman" w:cs="Times New Roman"/>
        </w:rPr>
        <w:t>) — 0,36~0,04 л/л, эритроцитов 4,01</w:t>
      </w:r>
      <w:r w:rsidR="00F33296" w:rsidRPr="00F33296">
        <w:rPr>
          <w:rFonts w:ascii="Times New Roman" w:hAnsi="Times New Roman" w:cs="Times New Roman"/>
        </w:rPr>
        <w:t xml:space="preserve">±0,31 </w:t>
      </w:r>
      <w:proofErr w:type="spellStart"/>
      <w:r w:rsidR="00F33296" w:rsidRPr="00F33296">
        <w:rPr>
          <w:rFonts w:ascii="Times New Roman" w:hAnsi="Times New Roman" w:cs="Times New Roman"/>
        </w:rPr>
        <w:t>х</w:t>
      </w:r>
      <w:proofErr w:type="spellEnd"/>
      <w:r w:rsidR="00F33296" w:rsidRPr="00F33296">
        <w:rPr>
          <w:rFonts w:ascii="Times New Roman" w:hAnsi="Times New Roman" w:cs="Times New Roman"/>
        </w:rPr>
        <w:t xml:space="preserve"> 10</w:t>
      </w:r>
      <w:r w:rsidR="00F33296" w:rsidRPr="00F33296">
        <w:rPr>
          <w:rFonts w:ascii="Times New Roman" w:hAnsi="Times New Roman" w:cs="Times New Roman"/>
          <w:vertAlign w:val="superscript"/>
        </w:rPr>
        <w:t>12</w:t>
      </w:r>
      <w:r w:rsidRPr="00F33296">
        <w:rPr>
          <w:rFonts w:ascii="Times New Roman" w:hAnsi="Times New Roman" w:cs="Times New Roman"/>
        </w:rPr>
        <w:t xml:space="preserve">/л.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>При ср</w:t>
      </w:r>
      <w:r w:rsidR="00F33296" w:rsidRPr="00F33296">
        <w:rPr>
          <w:rFonts w:ascii="Times New Roman" w:hAnsi="Times New Roman" w:cs="Times New Roman"/>
        </w:rPr>
        <w:t>авнении уровней гемоглобина, ге</w:t>
      </w:r>
      <w:r w:rsidRPr="00F33296">
        <w:rPr>
          <w:rFonts w:ascii="Times New Roman" w:hAnsi="Times New Roman" w:cs="Times New Roman"/>
        </w:rPr>
        <w:t>матокрита и количества эритроцитов в послеоперационном периоде выявлено достоверное снижение данных показателей на первые сутки после операции, так уровень НЬ в среднем составил 110,00</w:t>
      </w:r>
      <w:r w:rsidR="00F33296" w:rsidRPr="00F33296">
        <w:rPr>
          <w:rFonts w:ascii="Times New Roman" w:hAnsi="Times New Roman" w:cs="Times New Roman"/>
        </w:rPr>
        <w:t>±</w:t>
      </w:r>
      <w:r w:rsidRPr="00F33296">
        <w:rPr>
          <w:rFonts w:ascii="Times New Roman" w:hAnsi="Times New Roman" w:cs="Times New Roman"/>
        </w:rPr>
        <w:t xml:space="preserve">7,62 г/л, </w:t>
      </w:r>
      <w:proofErr w:type="spellStart"/>
      <w:r w:rsidRPr="00F33296">
        <w:rPr>
          <w:rFonts w:ascii="Times New Roman" w:hAnsi="Times New Roman" w:cs="Times New Roman"/>
        </w:rPr>
        <w:t>Ht</w:t>
      </w:r>
      <w:proofErr w:type="spellEnd"/>
      <w:r w:rsidRPr="00F33296">
        <w:rPr>
          <w:rFonts w:ascii="Times New Roman" w:hAnsi="Times New Roman" w:cs="Times New Roman"/>
        </w:rPr>
        <w:t xml:space="preserve"> — 0,30</w:t>
      </w:r>
      <w:r w:rsidR="00F33296" w:rsidRPr="00F33296">
        <w:rPr>
          <w:rFonts w:ascii="Times New Roman" w:hAnsi="Times New Roman" w:cs="Times New Roman"/>
        </w:rPr>
        <w:t>±</w:t>
      </w:r>
      <w:r w:rsidRPr="00F33296">
        <w:rPr>
          <w:rFonts w:ascii="Times New Roman" w:hAnsi="Times New Roman" w:cs="Times New Roman"/>
        </w:rPr>
        <w:t>0,03 л/л, эритроцитов 3,60</w:t>
      </w:r>
      <w:r w:rsidR="00F33296" w:rsidRPr="00F33296">
        <w:rPr>
          <w:rFonts w:ascii="Times New Roman" w:hAnsi="Times New Roman" w:cs="Times New Roman"/>
        </w:rPr>
        <w:t xml:space="preserve">±0,32 </w:t>
      </w:r>
      <w:proofErr w:type="spellStart"/>
      <w:r w:rsidR="00F33296" w:rsidRPr="00F33296">
        <w:rPr>
          <w:rFonts w:ascii="Times New Roman" w:hAnsi="Times New Roman" w:cs="Times New Roman"/>
        </w:rPr>
        <w:t>х</w:t>
      </w:r>
      <w:proofErr w:type="spellEnd"/>
      <w:r w:rsidR="00F33296" w:rsidRPr="00F33296">
        <w:rPr>
          <w:rFonts w:ascii="Times New Roman" w:hAnsi="Times New Roman" w:cs="Times New Roman"/>
        </w:rPr>
        <w:t xml:space="preserve"> 10</w:t>
      </w:r>
      <w:r w:rsidR="00F33296" w:rsidRPr="00F33296">
        <w:rPr>
          <w:rFonts w:ascii="Times New Roman" w:hAnsi="Times New Roman" w:cs="Times New Roman"/>
          <w:vertAlign w:val="superscript"/>
        </w:rPr>
        <w:t>12</w:t>
      </w:r>
      <w:r w:rsidRPr="00F33296">
        <w:rPr>
          <w:rFonts w:ascii="Times New Roman" w:hAnsi="Times New Roman" w:cs="Times New Roman"/>
        </w:rPr>
        <w:t xml:space="preserve">/л.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0"/>
        <w:contextualSpacing/>
        <w:jc w:val="both"/>
        <w:rPr>
          <w:rFonts w:ascii="Times New Roman" w:hAnsi="Times New Roman" w:cs="Times New Roman"/>
        </w:rPr>
      </w:pPr>
      <w:proofErr w:type="gramStart"/>
      <w:r w:rsidRPr="00F33296">
        <w:rPr>
          <w:rFonts w:ascii="Times New Roman" w:hAnsi="Times New Roman" w:cs="Times New Roman"/>
        </w:rPr>
        <w:t>Необходимо отметить, что к 5-м суткам послеоперационного периода происходит достоверное увеличение уровня гемоглобина, гематокрита и эритроцитов до исходных показателей (НЬ- 120,15</w:t>
      </w:r>
      <w:r w:rsidR="00F33296" w:rsidRPr="00F33296">
        <w:rPr>
          <w:rFonts w:ascii="Times New Roman" w:hAnsi="Times New Roman" w:cs="Times New Roman"/>
        </w:rPr>
        <w:t>±</w:t>
      </w:r>
      <w:r w:rsidRPr="00F33296">
        <w:rPr>
          <w:rFonts w:ascii="Times New Roman" w:hAnsi="Times New Roman" w:cs="Times New Roman"/>
        </w:rPr>
        <w:t xml:space="preserve">2,62 г/л, </w:t>
      </w:r>
      <w:proofErr w:type="spellStart"/>
      <w:r w:rsidRPr="00F33296">
        <w:rPr>
          <w:rFonts w:ascii="Times New Roman" w:hAnsi="Times New Roman" w:cs="Times New Roman"/>
        </w:rPr>
        <w:t>Ht</w:t>
      </w:r>
      <w:proofErr w:type="spellEnd"/>
      <w:r w:rsidRPr="00F33296">
        <w:rPr>
          <w:rFonts w:ascii="Times New Roman" w:hAnsi="Times New Roman" w:cs="Times New Roman"/>
        </w:rPr>
        <w:t xml:space="preserve"> - 0,39~0,01 л/л, эритроцитов 3,95~0,28 </w:t>
      </w:r>
      <w:proofErr w:type="spellStart"/>
      <w:r w:rsidRPr="00F33296">
        <w:rPr>
          <w:rFonts w:ascii="Times New Roman" w:hAnsi="Times New Roman" w:cs="Times New Roman"/>
        </w:rPr>
        <w:t>х</w:t>
      </w:r>
      <w:proofErr w:type="spellEnd"/>
      <w:r w:rsidRPr="00F33296">
        <w:rPr>
          <w:rFonts w:ascii="Times New Roman" w:hAnsi="Times New Roman" w:cs="Times New Roman"/>
        </w:rPr>
        <w:t xml:space="preserve"> 10' /л. </w:t>
      </w:r>
      <w:proofErr w:type="gramEnd"/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0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>Представляет интерес динамика содержания тромбоцитов. На 1-е сутки происходит достоверное снижение уровня тромбоцитов (до операции</w:t>
      </w:r>
      <w:r w:rsidRPr="00F33296">
        <w:rPr>
          <w:rFonts w:ascii="Times New Roman" w:hAnsi="Times New Roman" w:cs="Times New Roman"/>
        </w:rPr>
        <w:br/>
      </w:r>
      <w:r w:rsidRPr="00F33296">
        <w:rPr>
          <w:rFonts w:ascii="Times New Roman" w:hAnsi="Times New Roman" w:cs="Times New Roman"/>
        </w:rPr>
        <w:lastRenderedPageBreak/>
        <w:t>215,08~</w:t>
      </w:r>
      <w:r w:rsidR="00F33296" w:rsidRPr="00F33296">
        <w:rPr>
          <w:rFonts w:ascii="Times New Roman" w:hAnsi="Times New Roman" w:cs="Times New Roman"/>
        </w:rPr>
        <w:t>±</w:t>
      </w:r>
      <w:r w:rsidRPr="00F33296">
        <w:rPr>
          <w:rFonts w:ascii="Times New Roman" w:hAnsi="Times New Roman" w:cs="Times New Roman"/>
        </w:rPr>
        <w:t>22,26х</w:t>
      </w:r>
      <w:r w:rsidR="00F33296" w:rsidRPr="00F33296">
        <w:rPr>
          <w:rFonts w:ascii="Times New Roman" w:hAnsi="Times New Roman" w:cs="Times New Roman"/>
        </w:rPr>
        <w:t xml:space="preserve"> 10/л после 195,42±</w:t>
      </w:r>
      <w:r w:rsidRPr="00F33296">
        <w:rPr>
          <w:rFonts w:ascii="Times New Roman" w:hAnsi="Times New Roman" w:cs="Times New Roman"/>
        </w:rPr>
        <w:t xml:space="preserve">6,27 </w:t>
      </w:r>
      <w:proofErr w:type="spellStart"/>
      <w:r w:rsidRPr="00F33296">
        <w:rPr>
          <w:rFonts w:ascii="Times New Roman" w:hAnsi="Times New Roman" w:cs="Times New Roman"/>
        </w:rPr>
        <w:t>х</w:t>
      </w:r>
      <w:proofErr w:type="spellEnd"/>
      <w:r w:rsidRPr="00F33296">
        <w:rPr>
          <w:rFonts w:ascii="Times New Roman" w:hAnsi="Times New Roman" w:cs="Times New Roman"/>
        </w:rPr>
        <w:t xml:space="preserve"> 10/л), что свидетельствует о массивности и тяжести кровопотери. К 5-м суткам послеоперационного периода происходит достоверное увеличение количества тромбоцитов (232,08</w:t>
      </w:r>
      <w:r w:rsidR="00F33296" w:rsidRPr="00F33296">
        <w:rPr>
          <w:rFonts w:ascii="Times New Roman" w:hAnsi="Times New Roman" w:cs="Times New Roman"/>
        </w:rPr>
        <w:t>±</w:t>
      </w:r>
      <w:r w:rsidRPr="00F33296">
        <w:rPr>
          <w:rFonts w:ascii="Times New Roman" w:hAnsi="Times New Roman" w:cs="Times New Roman"/>
        </w:rPr>
        <w:t xml:space="preserve">39,55 </w:t>
      </w:r>
      <w:proofErr w:type="spellStart"/>
      <w:r w:rsidRPr="00F33296">
        <w:rPr>
          <w:rFonts w:ascii="Times New Roman" w:hAnsi="Times New Roman" w:cs="Times New Roman"/>
        </w:rPr>
        <w:t>х</w:t>
      </w:r>
      <w:proofErr w:type="spellEnd"/>
      <w:r w:rsidRPr="00F33296">
        <w:rPr>
          <w:rFonts w:ascii="Times New Roman" w:hAnsi="Times New Roman" w:cs="Times New Roman"/>
        </w:rPr>
        <w:t xml:space="preserve"> 10 /л), причем </w:t>
      </w:r>
      <w:proofErr w:type="gramStart"/>
      <w:r w:rsidRPr="00F33296">
        <w:rPr>
          <w:rFonts w:ascii="Times New Roman" w:hAnsi="Times New Roman" w:cs="Times New Roman"/>
        </w:rPr>
        <w:t>не</w:t>
      </w:r>
      <w:proofErr w:type="gramEnd"/>
      <w:r w:rsidRPr="00F33296">
        <w:rPr>
          <w:rFonts w:ascii="Times New Roman" w:hAnsi="Times New Roman" w:cs="Times New Roman"/>
        </w:rPr>
        <w:t xml:space="preserve"> только по отношению к показателям на 1-е сутки после операции, но и по отношению к данным до оперативного </w:t>
      </w:r>
      <w:r w:rsidRPr="00F33296">
        <w:rPr>
          <w:rFonts w:ascii="Times New Roman" w:hAnsi="Times New Roman" w:cs="Times New Roman"/>
        </w:rPr>
        <w:br/>
        <w:t xml:space="preserve">вмешательства.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4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Повышенный интерес представляло изучение системы гемостаза в подгруппах. Показатели </w:t>
      </w:r>
      <w:proofErr w:type="spellStart"/>
      <w:r w:rsidRPr="00F33296">
        <w:rPr>
          <w:rFonts w:ascii="Times New Roman" w:hAnsi="Times New Roman" w:cs="Times New Roman"/>
        </w:rPr>
        <w:t>громбоэластограммы</w:t>
      </w:r>
      <w:proofErr w:type="spellEnd"/>
      <w:r w:rsidRPr="00F33296">
        <w:rPr>
          <w:rFonts w:ascii="Times New Roman" w:hAnsi="Times New Roman" w:cs="Times New Roman"/>
        </w:rPr>
        <w:t xml:space="preserve"> до операции соответствовали физиологическим адаптационным изменениям системы гемостаза, характерным для </w:t>
      </w:r>
      <w:proofErr w:type="gramStart"/>
      <w:r w:rsidRPr="00F33296">
        <w:rPr>
          <w:rFonts w:ascii="Times New Roman" w:hAnsi="Times New Roman" w:cs="Times New Roman"/>
        </w:rPr>
        <w:t>Ш</w:t>
      </w:r>
      <w:proofErr w:type="gramEnd"/>
      <w:r w:rsidRPr="00F33296">
        <w:rPr>
          <w:rFonts w:ascii="Times New Roman" w:hAnsi="Times New Roman" w:cs="Times New Roman"/>
        </w:rPr>
        <w:t xml:space="preserve"> триместра беременности, то есть — </w:t>
      </w:r>
      <w:proofErr w:type="spellStart"/>
      <w:r w:rsidRPr="00F33296">
        <w:rPr>
          <w:rFonts w:ascii="Times New Roman" w:hAnsi="Times New Roman" w:cs="Times New Roman"/>
        </w:rPr>
        <w:t>гиперкоагуляции</w:t>
      </w:r>
      <w:proofErr w:type="spellEnd"/>
      <w:r w:rsidRPr="00F33296">
        <w:rPr>
          <w:rFonts w:ascii="Times New Roman" w:hAnsi="Times New Roman" w:cs="Times New Roman"/>
        </w:rPr>
        <w:t xml:space="preserve">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4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>У всех женщин выявлен высокий процент активации внутрисосудистого свертывания крови, проявляющийся наличием в плазме высоко</w:t>
      </w:r>
      <w:r w:rsidR="00F33296" w:rsidRPr="00F33296">
        <w:rPr>
          <w:rFonts w:ascii="Times New Roman" w:hAnsi="Times New Roman" w:cs="Times New Roman"/>
        </w:rPr>
        <w:t xml:space="preserve">молекулярных растворимых </w:t>
      </w:r>
      <w:proofErr w:type="spellStart"/>
      <w:r w:rsidR="00F33296" w:rsidRPr="00F33296">
        <w:rPr>
          <w:rFonts w:ascii="Times New Roman" w:hAnsi="Times New Roman" w:cs="Times New Roman"/>
        </w:rPr>
        <w:t>фибринмоно</w:t>
      </w:r>
      <w:r w:rsidRPr="00F33296">
        <w:rPr>
          <w:rFonts w:ascii="Times New Roman" w:hAnsi="Times New Roman" w:cs="Times New Roman"/>
        </w:rPr>
        <w:t>мерных</w:t>
      </w:r>
      <w:proofErr w:type="spellEnd"/>
      <w:r w:rsidRPr="00F33296">
        <w:rPr>
          <w:rFonts w:ascii="Times New Roman" w:hAnsi="Times New Roman" w:cs="Times New Roman"/>
        </w:rPr>
        <w:t xml:space="preserve"> комплексов (РКМФ), являющихся маркерами ДВС — синдрома, данный показатель составил 90%.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4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На первые сутки послеоперационного периода происходит достоверное снижение уровня фибриногена, а к 5-м суткам достоверное его увеличение. Что касается показателей </w:t>
      </w:r>
      <w:proofErr w:type="spellStart"/>
      <w:r w:rsidRPr="00F33296">
        <w:rPr>
          <w:rFonts w:ascii="Times New Roman" w:hAnsi="Times New Roman" w:cs="Times New Roman"/>
        </w:rPr>
        <w:t>тромбоэластограммы</w:t>
      </w:r>
      <w:proofErr w:type="spellEnd"/>
      <w:r w:rsidRPr="00F33296">
        <w:rPr>
          <w:rFonts w:ascii="Times New Roman" w:hAnsi="Times New Roman" w:cs="Times New Roman"/>
        </w:rPr>
        <w:t xml:space="preserve">, то достоверно изменяется только </w:t>
      </w:r>
      <w:proofErr w:type="spellStart"/>
      <w:r w:rsidRPr="00F33296">
        <w:rPr>
          <w:rFonts w:ascii="Times New Roman" w:hAnsi="Times New Roman" w:cs="Times New Roman"/>
        </w:rPr>
        <w:t>r+k</w:t>
      </w:r>
      <w:proofErr w:type="spellEnd"/>
      <w:r w:rsidRPr="00F33296">
        <w:rPr>
          <w:rFonts w:ascii="Times New Roman" w:hAnsi="Times New Roman" w:cs="Times New Roman"/>
        </w:rPr>
        <w:t xml:space="preserve">. На первые сутки происходит его увеличение, а на 5-е достоверное снижение до нормативных показателей.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49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Особый интерес представляет динамика изменения РКМФ в плазме крови. Так на первые сутки после операции данный показатель достоверно увеличился и стал положительным 100% пациенток соответственно. К пятым суткам происходит достоверное снижение количества пациенток в плазме крови, у которых определяется РКМФ до 31%.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44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Таким образом, проведенное исследование наглядно показало, что у всех женщин состояние системы гемостаза характеризуется структурной и хронометрической </w:t>
      </w:r>
      <w:proofErr w:type="spellStart"/>
      <w:r w:rsidRPr="00F33296">
        <w:rPr>
          <w:rFonts w:ascii="Times New Roman" w:hAnsi="Times New Roman" w:cs="Times New Roman"/>
        </w:rPr>
        <w:t>гиперкоагулюцией</w:t>
      </w:r>
      <w:proofErr w:type="spellEnd"/>
      <w:r w:rsidRPr="00F33296">
        <w:rPr>
          <w:rFonts w:ascii="Times New Roman" w:hAnsi="Times New Roman" w:cs="Times New Roman"/>
        </w:rPr>
        <w:t xml:space="preserve">, протекающей у большинства по типу хронической формы </w:t>
      </w:r>
      <w:proofErr w:type="spellStart"/>
      <w:r w:rsidRPr="00F33296">
        <w:rPr>
          <w:rFonts w:ascii="Times New Roman" w:hAnsi="Times New Roman" w:cs="Times New Roman"/>
        </w:rPr>
        <w:t>ДВС-синдрома</w:t>
      </w:r>
      <w:proofErr w:type="spellEnd"/>
      <w:r w:rsidRPr="00F33296">
        <w:rPr>
          <w:rFonts w:ascii="Times New Roman" w:hAnsi="Times New Roman" w:cs="Times New Roman"/>
        </w:rPr>
        <w:t xml:space="preserve">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24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Анализ течения послеродового периода у пациенток исследуемых подгрупп показал, что наиболее частым осложнением послеродового периода была анемия. Анемия легкой степени выявлена у 3,5% родильниц, средней степени у 6,25% пациенток, а анемия тяжелой степени не выявлена ни в одном случае (С-З). </w:t>
      </w:r>
    </w:p>
    <w:p w:rsidR="001D331E" w:rsidRPr="00F33296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ind w:firstLine="500"/>
        <w:contextualSpacing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>Анализ продолжительности пребывания пациенток в стационаре показал, что в среднем послеоперационный койко-день составил 8,2</w:t>
      </w:r>
      <w:r w:rsidR="00F33296" w:rsidRPr="00F33296">
        <w:rPr>
          <w:rFonts w:ascii="Times New Roman" w:hAnsi="Times New Roman" w:cs="Times New Roman"/>
        </w:rPr>
        <w:t>±</w:t>
      </w:r>
      <w:r w:rsidRPr="00F33296">
        <w:rPr>
          <w:rFonts w:ascii="Times New Roman" w:hAnsi="Times New Roman" w:cs="Times New Roman"/>
        </w:rPr>
        <w:t>0,2,что в 1,5 раза ниже, чем у пациенток, которым данный метод не применялся.</w:t>
      </w:r>
    </w:p>
    <w:p w:rsidR="00F33296" w:rsidRPr="00F33296" w:rsidRDefault="00F33296" w:rsidP="00F33296">
      <w:pPr>
        <w:widowControl w:val="0"/>
        <w:autoSpaceDE w:val="0"/>
        <w:autoSpaceDN w:val="0"/>
        <w:adjustRightInd w:val="0"/>
        <w:spacing w:after="0" w:line="312" w:lineRule="auto"/>
        <w:ind w:firstLine="500"/>
        <w:contextualSpacing/>
        <w:jc w:val="both"/>
        <w:rPr>
          <w:rFonts w:ascii="Times New Roman" w:hAnsi="Times New Roman" w:cs="Times New Roman"/>
        </w:rPr>
      </w:pPr>
    </w:p>
    <w:p w:rsidR="00F33296" w:rsidRPr="00F33296" w:rsidRDefault="00F33296" w:rsidP="00F33296">
      <w:pPr>
        <w:widowControl w:val="0"/>
        <w:autoSpaceDE w:val="0"/>
        <w:autoSpaceDN w:val="0"/>
        <w:adjustRightInd w:val="0"/>
        <w:spacing w:after="0" w:line="312" w:lineRule="auto"/>
        <w:ind w:firstLine="500"/>
        <w:contextualSpacing/>
        <w:jc w:val="both"/>
        <w:rPr>
          <w:rFonts w:ascii="Times New Roman" w:hAnsi="Times New Roman" w:cs="Times New Roman"/>
        </w:rPr>
      </w:pPr>
    </w:p>
    <w:p w:rsidR="00F33296" w:rsidRPr="00F33296" w:rsidRDefault="00F33296" w:rsidP="00F33296">
      <w:pPr>
        <w:widowControl w:val="0"/>
        <w:autoSpaceDE w:val="0"/>
        <w:autoSpaceDN w:val="0"/>
        <w:adjustRightInd w:val="0"/>
        <w:spacing w:after="0" w:line="312" w:lineRule="auto"/>
        <w:ind w:firstLine="500"/>
        <w:contextualSpacing/>
        <w:jc w:val="both"/>
        <w:rPr>
          <w:rFonts w:ascii="Times New Roman" w:hAnsi="Times New Roman" w:cs="Times New Roman"/>
        </w:rPr>
      </w:pPr>
    </w:p>
    <w:p w:rsidR="00F33296" w:rsidRDefault="00F33296" w:rsidP="00F33296">
      <w:pPr>
        <w:widowControl w:val="0"/>
        <w:autoSpaceDE w:val="0"/>
        <w:autoSpaceDN w:val="0"/>
        <w:adjustRightInd w:val="0"/>
        <w:spacing w:after="0" w:line="312" w:lineRule="auto"/>
        <w:ind w:firstLine="500"/>
        <w:contextualSpacing/>
        <w:jc w:val="both"/>
        <w:rPr>
          <w:rFonts w:ascii="Times New Roman" w:hAnsi="Times New Roman" w:cs="Times New Roman"/>
        </w:rPr>
      </w:pPr>
    </w:p>
    <w:p w:rsidR="00F33296" w:rsidRPr="00F33296" w:rsidRDefault="00F33296" w:rsidP="00F33296">
      <w:pPr>
        <w:widowControl w:val="0"/>
        <w:autoSpaceDE w:val="0"/>
        <w:autoSpaceDN w:val="0"/>
        <w:adjustRightInd w:val="0"/>
        <w:spacing w:after="0" w:line="312" w:lineRule="auto"/>
        <w:ind w:firstLine="500"/>
        <w:contextualSpacing/>
        <w:jc w:val="both"/>
        <w:rPr>
          <w:rFonts w:ascii="Times New Roman" w:hAnsi="Times New Roman" w:cs="Times New Roman"/>
        </w:rPr>
      </w:pPr>
    </w:p>
    <w:p w:rsidR="00F33296" w:rsidRPr="00F33296" w:rsidRDefault="00F33296" w:rsidP="00F33296">
      <w:pPr>
        <w:widowControl w:val="0"/>
        <w:autoSpaceDE w:val="0"/>
        <w:autoSpaceDN w:val="0"/>
        <w:adjustRightInd w:val="0"/>
        <w:spacing w:after="0" w:line="312" w:lineRule="auto"/>
        <w:ind w:firstLine="500"/>
        <w:contextualSpacing/>
        <w:jc w:val="both"/>
        <w:rPr>
          <w:rFonts w:ascii="Times New Roman" w:hAnsi="Times New Roman" w:cs="Times New Roman"/>
        </w:rPr>
      </w:pPr>
    </w:p>
    <w:p w:rsidR="00F33296" w:rsidRPr="00F33296" w:rsidRDefault="00F33296" w:rsidP="00F33296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</w:rPr>
      </w:pPr>
      <w:r w:rsidRPr="00F33296">
        <w:rPr>
          <w:rFonts w:ascii="Times New Roman" w:hAnsi="Times New Roman" w:cs="Times New Roman"/>
        </w:rPr>
        <w:t xml:space="preserve">Таким образом, применение </w:t>
      </w:r>
      <w:proofErr w:type="spellStart"/>
      <w:r w:rsidRPr="00F33296">
        <w:rPr>
          <w:rFonts w:ascii="Times New Roman" w:hAnsi="Times New Roman" w:cs="Times New Roman"/>
        </w:rPr>
        <w:t>интр</w:t>
      </w:r>
      <w:r>
        <w:rPr>
          <w:rFonts w:ascii="Times New Roman" w:hAnsi="Times New Roman" w:cs="Times New Roman"/>
        </w:rPr>
        <w:t>операционной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реин</w:t>
      </w:r>
      <w:r w:rsidRPr="00F33296">
        <w:rPr>
          <w:rFonts w:ascii="Times New Roman" w:hAnsi="Times New Roman" w:cs="Times New Roman"/>
        </w:rPr>
        <w:t>фузии</w:t>
      </w:r>
      <w:proofErr w:type="spellEnd"/>
      <w:r w:rsidRPr="00F33296">
        <w:rPr>
          <w:rFonts w:ascii="Times New Roman" w:hAnsi="Times New Roman" w:cs="Times New Roman"/>
        </w:rPr>
        <w:t xml:space="preserve"> </w:t>
      </w:r>
      <w:proofErr w:type="spellStart"/>
      <w:r w:rsidRPr="00F33296">
        <w:rPr>
          <w:rFonts w:ascii="Times New Roman" w:hAnsi="Times New Roman" w:cs="Times New Roman"/>
        </w:rPr>
        <w:t>аутоэритроцитов</w:t>
      </w:r>
      <w:proofErr w:type="spellEnd"/>
      <w:r w:rsidRPr="00F33296">
        <w:rPr>
          <w:rFonts w:ascii="Times New Roman" w:hAnsi="Times New Roman" w:cs="Times New Roman"/>
          <w:sz w:val="18"/>
          <w:szCs w:val="18"/>
        </w:rPr>
        <w:t xml:space="preserve"> </w:t>
      </w:r>
      <w:r w:rsidRPr="00F33296">
        <w:rPr>
          <w:rFonts w:ascii="Times New Roman" w:hAnsi="Times New Roman" w:cs="Times New Roman"/>
        </w:rPr>
        <w:t xml:space="preserve">позволяет минимизировать использование донорских компонентов крови при кровопотере любого объема и избежать синдрома массивной гемотрансфузии, а также значительно улучшает течение послеоперационного периода и сокращает сроки пребывание больных в стационаре (В-2b). </w:t>
      </w:r>
    </w:p>
    <w:p w:rsidR="00F33296" w:rsidRDefault="00F33296" w:rsidP="00F33296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  <w:r w:rsidRPr="00F33296">
        <w:rPr>
          <w:rFonts w:ascii="Times New Roman" w:hAnsi="Times New Roman" w:cs="Times New Roman"/>
          <w:b/>
          <w:bCs/>
          <w:i/>
          <w:iCs/>
        </w:rPr>
        <w:t xml:space="preserve">ВАЖНО: В соответствии с Федеральным законом от 20.07.2012 г. </w:t>
      </w:r>
      <w:r w:rsidRPr="00F33296">
        <w:rPr>
          <w:rFonts w:ascii="Times New Roman" w:hAnsi="Times New Roman" w:cs="Times New Roman"/>
          <w:b/>
          <w:bCs/>
        </w:rPr>
        <w:t xml:space="preserve">№ </w:t>
      </w:r>
      <w:r w:rsidRPr="00F33296">
        <w:rPr>
          <w:rFonts w:ascii="Times New Roman" w:hAnsi="Times New Roman" w:cs="Times New Roman"/>
          <w:b/>
          <w:bCs/>
          <w:i/>
          <w:iCs/>
        </w:rPr>
        <w:t xml:space="preserve">125-ФЗ (ред. от </w:t>
      </w:r>
      <w:r w:rsidRPr="00F33296">
        <w:rPr>
          <w:rFonts w:ascii="Times New Roman" w:hAnsi="Times New Roman" w:cs="Times New Roman"/>
          <w:i/>
          <w:iCs/>
        </w:rPr>
        <w:t xml:space="preserve">25.11.2013) </w:t>
      </w:r>
      <w:r w:rsidRPr="00F33296">
        <w:rPr>
          <w:rFonts w:ascii="Times New Roman" w:hAnsi="Times New Roman" w:cs="Times New Roman"/>
          <w:b/>
          <w:bCs/>
          <w:i/>
          <w:iCs/>
        </w:rPr>
        <w:t xml:space="preserve">«О донорстве крови и ее компонентов» беременные женщины, участвующие в программах </w:t>
      </w:r>
      <w:proofErr w:type="spellStart"/>
      <w:r w:rsidRPr="00F33296">
        <w:rPr>
          <w:rFonts w:ascii="Times New Roman" w:hAnsi="Times New Roman" w:cs="Times New Roman"/>
          <w:b/>
          <w:bCs/>
          <w:i/>
          <w:iCs/>
        </w:rPr>
        <w:t>аутодонорства</w:t>
      </w:r>
      <w:proofErr w:type="spellEnd"/>
      <w:r w:rsidRPr="00F33296">
        <w:rPr>
          <w:rFonts w:ascii="Times New Roman" w:hAnsi="Times New Roman" w:cs="Times New Roman"/>
          <w:b/>
          <w:bCs/>
          <w:i/>
          <w:iCs/>
        </w:rPr>
        <w:t xml:space="preserve"> не могут являться донорами крови для других лиц, то компоненты </w:t>
      </w:r>
      <w:proofErr w:type="spellStart"/>
      <w:r w:rsidRPr="00F33296">
        <w:rPr>
          <w:rFonts w:ascii="Times New Roman" w:hAnsi="Times New Roman" w:cs="Times New Roman"/>
          <w:b/>
          <w:bCs/>
          <w:i/>
          <w:iCs/>
        </w:rPr>
        <w:t>аутокрови</w:t>
      </w:r>
      <w:proofErr w:type="spellEnd"/>
      <w:r w:rsidRPr="00F33296">
        <w:rPr>
          <w:rFonts w:ascii="Times New Roman" w:hAnsi="Times New Roman" w:cs="Times New Roman"/>
          <w:b/>
          <w:bCs/>
          <w:i/>
          <w:iCs/>
        </w:rPr>
        <w:t xml:space="preserve">, полученные от них, могут быть использованы только для аутотрансфузии. Согласно техническому регламенту, утвержденному постановлением Правительства Российской Федерации от </w:t>
      </w:r>
      <w:r w:rsidRPr="00F33296">
        <w:rPr>
          <w:rFonts w:ascii="Times New Roman" w:hAnsi="Times New Roman" w:cs="Times New Roman"/>
          <w:b/>
          <w:bCs/>
        </w:rPr>
        <w:t xml:space="preserve">26.01.2010 </w:t>
      </w:r>
      <w:r w:rsidRPr="00F33296">
        <w:rPr>
          <w:rFonts w:ascii="Times New Roman" w:hAnsi="Times New Roman" w:cs="Times New Roman"/>
          <w:b/>
          <w:bCs/>
          <w:i/>
          <w:iCs/>
        </w:rPr>
        <w:t xml:space="preserve">г. </w:t>
      </w:r>
      <w:r w:rsidRPr="00F33296">
        <w:rPr>
          <w:rFonts w:ascii="Times New Roman" w:hAnsi="Times New Roman" w:cs="Times New Roman"/>
          <w:b/>
          <w:bCs/>
        </w:rPr>
        <w:t xml:space="preserve">№ 29 </w:t>
      </w:r>
      <w:r w:rsidRPr="00F33296">
        <w:rPr>
          <w:rFonts w:ascii="Times New Roman" w:hAnsi="Times New Roman" w:cs="Times New Roman"/>
          <w:b/>
          <w:bCs/>
          <w:i/>
          <w:iCs/>
        </w:rPr>
        <w:t xml:space="preserve">«Об утверждении технического регламента о требованиях безопасности крови, ее продуктов, </w:t>
      </w:r>
      <w:proofErr w:type="spellStart"/>
      <w:r w:rsidRPr="00F33296">
        <w:rPr>
          <w:rFonts w:ascii="Times New Roman" w:hAnsi="Times New Roman" w:cs="Times New Roman"/>
          <w:b/>
          <w:bCs/>
          <w:i/>
          <w:iCs/>
        </w:rPr>
        <w:t>кровезаменяющих</w:t>
      </w:r>
      <w:proofErr w:type="spellEnd"/>
      <w:r w:rsidRPr="00F33296">
        <w:rPr>
          <w:rFonts w:ascii="Times New Roman" w:hAnsi="Times New Roman" w:cs="Times New Roman"/>
          <w:b/>
          <w:bCs/>
          <w:i/>
          <w:iCs/>
        </w:rPr>
        <w:t xml:space="preserve"> растворов и технических средств, используемых в </w:t>
      </w:r>
      <w:proofErr w:type="spellStart"/>
      <w:r w:rsidRPr="00F33296">
        <w:rPr>
          <w:rFonts w:ascii="Times New Roman" w:hAnsi="Times New Roman" w:cs="Times New Roman"/>
          <w:b/>
          <w:bCs/>
          <w:i/>
          <w:iCs/>
        </w:rPr>
        <w:t>трансфузионно-инфузионной</w:t>
      </w:r>
      <w:proofErr w:type="spellEnd"/>
      <w:r w:rsidRPr="00F33296">
        <w:rPr>
          <w:rFonts w:ascii="Times New Roman" w:hAnsi="Times New Roman" w:cs="Times New Roman"/>
          <w:b/>
          <w:bCs/>
          <w:i/>
          <w:iCs/>
        </w:rPr>
        <w:t xml:space="preserve"> терапии», </w:t>
      </w:r>
      <w:r w:rsidRPr="00F33296">
        <w:rPr>
          <w:rFonts w:ascii="Times New Roman" w:hAnsi="Times New Roman" w:cs="Times New Roman"/>
          <w:b/>
          <w:bCs/>
          <w:i/>
          <w:iCs/>
          <w:u w:val="single"/>
        </w:rPr>
        <w:t xml:space="preserve">неиспользованные </w:t>
      </w:r>
      <w:proofErr w:type="spellStart"/>
      <w:r w:rsidRPr="00F33296">
        <w:rPr>
          <w:rFonts w:ascii="Times New Roman" w:hAnsi="Times New Roman" w:cs="Times New Roman"/>
          <w:b/>
          <w:bCs/>
          <w:i/>
          <w:iCs/>
          <w:u w:val="single"/>
        </w:rPr>
        <w:t>аутокомпоненты</w:t>
      </w:r>
      <w:proofErr w:type="spellEnd"/>
      <w:r w:rsidRPr="00F33296">
        <w:rPr>
          <w:rFonts w:ascii="Times New Roman" w:hAnsi="Times New Roman" w:cs="Times New Roman"/>
          <w:b/>
          <w:bCs/>
          <w:i/>
          <w:iCs/>
          <w:u w:val="single"/>
        </w:rPr>
        <w:t xml:space="preserve"> крови подлежат обязательной утилизации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  <w:br/>
      </w:r>
    </w:p>
    <w:p w:rsidR="00F33296" w:rsidRPr="001D331E" w:rsidRDefault="00F33296" w:rsidP="00F33296">
      <w:pPr>
        <w:widowControl w:val="0"/>
        <w:autoSpaceDE w:val="0"/>
        <w:autoSpaceDN w:val="0"/>
        <w:adjustRightInd w:val="0"/>
        <w:spacing w:after="0" w:line="312" w:lineRule="auto"/>
        <w:ind w:firstLine="500"/>
        <w:contextualSpacing/>
        <w:jc w:val="both"/>
        <w:rPr>
          <w:rFonts w:ascii="Times New Roman" w:hAnsi="Times New Roman" w:cs="Times New Roman"/>
        </w:rPr>
      </w:pPr>
    </w:p>
    <w:p w:rsidR="001D331E" w:rsidRPr="001D331E" w:rsidRDefault="001D331E" w:rsidP="00F33296">
      <w:pPr>
        <w:widowControl w:val="0"/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:rsidR="003F38EE" w:rsidRDefault="003F38EE" w:rsidP="00F33296">
      <w:pPr>
        <w:widowControl w:val="0"/>
        <w:autoSpaceDE w:val="0"/>
        <w:autoSpaceDN w:val="0"/>
        <w:adjustRightInd w:val="0"/>
        <w:spacing w:after="0" w:line="312" w:lineRule="auto"/>
        <w:ind w:firstLine="510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F33296">
      <w:pPr>
        <w:widowControl w:val="0"/>
        <w:autoSpaceDE w:val="0"/>
        <w:autoSpaceDN w:val="0"/>
        <w:adjustRightInd w:val="0"/>
        <w:spacing w:after="0" w:line="312" w:lineRule="auto"/>
        <w:ind w:firstLine="510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33296" w:rsidRPr="00F33296" w:rsidRDefault="00F33296" w:rsidP="00F33296">
      <w:pPr>
        <w:widowControl w:val="0"/>
        <w:autoSpaceDE w:val="0"/>
        <w:autoSpaceDN w:val="0"/>
        <w:adjustRightInd w:val="0"/>
        <w:spacing w:before="244" w:after="0" w:line="240" w:lineRule="auto"/>
        <w:ind w:firstLine="4243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F33296">
        <w:rPr>
          <w:rFonts w:ascii="Times New Roman" w:hAnsi="Times New Roman" w:cs="Times New Roman"/>
          <w:b/>
          <w:bCs/>
          <w:sz w:val="20"/>
          <w:szCs w:val="20"/>
        </w:rPr>
        <w:t>Приложение №1</w:t>
      </w:r>
    </w:p>
    <w:p w:rsidR="00F33296" w:rsidRPr="009125C0" w:rsidRDefault="00F33296" w:rsidP="00F33296">
      <w:pPr>
        <w:widowControl w:val="0"/>
        <w:autoSpaceDE w:val="0"/>
        <w:autoSpaceDN w:val="0"/>
        <w:adjustRightInd w:val="0"/>
        <w:spacing w:before="322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125C0">
        <w:rPr>
          <w:rFonts w:ascii="Times New Roman" w:hAnsi="Times New Roman" w:cs="Times New Roman"/>
          <w:b/>
          <w:bCs/>
          <w:sz w:val="20"/>
          <w:szCs w:val="20"/>
        </w:rPr>
        <w:t xml:space="preserve">Классификация уровней достоверности и доказательности рекомендаций </w:t>
      </w:r>
    </w:p>
    <w:p w:rsidR="00F33296" w:rsidRPr="009125C0" w:rsidRDefault="00F33296" w:rsidP="00F33296">
      <w:pPr>
        <w:widowControl w:val="0"/>
        <w:autoSpaceDE w:val="0"/>
        <w:autoSpaceDN w:val="0"/>
        <w:adjustRightInd w:val="0"/>
        <w:spacing w:after="0" w:line="240" w:lineRule="auto"/>
        <w:ind w:firstLine="4791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9125C0">
        <w:rPr>
          <w:rFonts w:ascii="Times New Roman" w:hAnsi="Times New Roman" w:cs="Times New Roman"/>
          <w:b/>
          <w:bCs/>
          <w:sz w:val="20"/>
          <w:szCs w:val="20"/>
        </w:rPr>
        <w:t>Таблица 2</w:t>
      </w:r>
    </w:p>
    <w:tbl>
      <w:tblPr>
        <w:tblW w:w="6800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8"/>
        <w:gridCol w:w="5382"/>
      </w:tblGrid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25C0">
              <w:rPr>
                <w:rFonts w:ascii="Times New Roman" w:hAnsi="Times New Roman" w:cs="Times New Roman"/>
                <w:b/>
                <w:bCs/>
              </w:rPr>
              <w:t>Уровень доказательств</w:t>
            </w:r>
          </w:p>
        </w:tc>
        <w:tc>
          <w:tcPr>
            <w:tcW w:w="5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25C0">
              <w:rPr>
                <w:rFonts w:ascii="Times New Roman" w:hAnsi="Times New Roman" w:cs="Times New Roman"/>
                <w:b/>
                <w:bCs/>
              </w:rPr>
              <w:t xml:space="preserve">Описание </w:t>
            </w:r>
          </w:p>
        </w:tc>
      </w:tr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5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125C0">
              <w:rPr>
                <w:rFonts w:ascii="Times New Roman" w:hAnsi="Times New Roman" w:cs="Times New Roman"/>
              </w:rPr>
              <w:t>Мета-анализы</w:t>
            </w:r>
            <w:proofErr w:type="spellEnd"/>
            <w:proofErr w:type="gramEnd"/>
            <w:r w:rsidRPr="009125C0">
              <w:rPr>
                <w:rFonts w:ascii="Times New Roman" w:hAnsi="Times New Roman" w:cs="Times New Roman"/>
              </w:rPr>
              <w:t xml:space="preserve"> высокого ка</w:t>
            </w:r>
            <w:r w:rsidR="009125C0" w:rsidRPr="009125C0">
              <w:rPr>
                <w:rFonts w:ascii="Times New Roman" w:hAnsi="Times New Roman" w:cs="Times New Roman"/>
              </w:rPr>
              <w:t xml:space="preserve">чества, систематические обзоры </w:t>
            </w:r>
            <w:proofErr w:type="spellStart"/>
            <w:r w:rsidRPr="009125C0">
              <w:rPr>
                <w:rFonts w:ascii="Times New Roman" w:hAnsi="Times New Roman" w:cs="Times New Roman"/>
              </w:rPr>
              <w:t>рандомизированных</w:t>
            </w:r>
            <w:proofErr w:type="spellEnd"/>
            <w:r w:rsidRPr="009125C0">
              <w:rPr>
                <w:rFonts w:ascii="Times New Roman" w:hAnsi="Times New Roman" w:cs="Times New Roman"/>
              </w:rPr>
              <w:t xml:space="preserve"> контролируемых исследований </w:t>
            </w:r>
            <w:r w:rsidRPr="009125C0">
              <w:rPr>
                <w:rFonts w:ascii="Times New Roman" w:hAnsi="Times New Roman" w:cs="Times New Roman"/>
              </w:rPr>
              <w:t xml:space="preserve">(РКИ), </w:t>
            </w:r>
            <w:r w:rsidRPr="009125C0">
              <w:rPr>
                <w:rFonts w:ascii="Times New Roman" w:hAnsi="Times New Roman" w:cs="Times New Roman"/>
              </w:rPr>
              <w:t>или РКИ с очень низким риском систематических ошибок</w:t>
            </w:r>
          </w:p>
        </w:tc>
      </w:tr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1Ь</w:t>
            </w:r>
          </w:p>
        </w:tc>
        <w:tc>
          <w:tcPr>
            <w:tcW w:w="5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125C0">
              <w:rPr>
                <w:rFonts w:ascii="Times New Roman" w:hAnsi="Times New Roman" w:cs="Times New Roman"/>
              </w:rPr>
              <w:t>Мета-анализы</w:t>
            </w:r>
            <w:proofErr w:type="spellEnd"/>
            <w:r w:rsidRPr="009125C0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9125C0">
              <w:rPr>
                <w:rFonts w:ascii="Times New Roman" w:hAnsi="Times New Roman" w:cs="Times New Roman"/>
              </w:rPr>
              <w:t>систематические</w:t>
            </w:r>
            <w:proofErr w:type="gramEnd"/>
            <w:r w:rsidRPr="009125C0">
              <w:rPr>
                <w:rFonts w:ascii="Times New Roman" w:hAnsi="Times New Roman" w:cs="Times New Roman"/>
              </w:rPr>
              <w:t>, или РКИ</w:t>
            </w:r>
            <w:r w:rsidRPr="009125C0">
              <w:rPr>
                <w:rFonts w:ascii="Times New Roman" w:hAnsi="Times New Roman" w:cs="Times New Roman"/>
              </w:rPr>
              <w:t xml:space="preserve"> с высоким риском </w:t>
            </w:r>
            <w:r w:rsidRPr="009125C0">
              <w:rPr>
                <w:rFonts w:ascii="Times New Roman" w:hAnsi="Times New Roman" w:cs="Times New Roman"/>
              </w:rPr>
              <w:t>систематических ошибок</w:t>
            </w:r>
          </w:p>
        </w:tc>
      </w:tr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2а</w:t>
            </w:r>
          </w:p>
        </w:tc>
        <w:tc>
          <w:tcPr>
            <w:tcW w:w="5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25C0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/>
              <w:jc w:val="both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Высококачественные систе</w:t>
            </w:r>
            <w:r w:rsidRPr="009125C0">
              <w:rPr>
                <w:rFonts w:ascii="Times New Roman" w:hAnsi="Times New Roman" w:cs="Times New Roman"/>
              </w:rPr>
              <w:t xml:space="preserve">матические обзоры исследований </w:t>
            </w:r>
            <w:r w:rsidRPr="009125C0">
              <w:rPr>
                <w:rFonts w:ascii="Times New Roman" w:hAnsi="Times New Roman" w:cs="Times New Roman"/>
              </w:rPr>
              <w:t xml:space="preserve">случай-контроль или </w:t>
            </w:r>
            <w:proofErr w:type="spellStart"/>
            <w:r w:rsidRPr="009125C0">
              <w:rPr>
                <w:rFonts w:ascii="Times New Roman" w:hAnsi="Times New Roman" w:cs="Times New Roman"/>
              </w:rPr>
              <w:t>когортных</w:t>
            </w:r>
            <w:proofErr w:type="spellEnd"/>
            <w:r w:rsidRPr="009125C0">
              <w:rPr>
                <w:rFonts w:ascii="Times New Roman" w:hAnsi="Times New Roman" w:cs="Times New Roman"/>
              </w:rPr>
              <w:t xml:space="preserve"> исследований. </w:t>
            </w:r>
          </w:p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/>
              <w:jc w:val="both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Высококачественные обзор</w:t>
            </w:r>
            <w:r w:rsidRPr="009125C0">
              <w:rPr>
                <w:rFonts w:ascii="Times New Roman" w:hAnsi="Times New Roman" w:cs="Times New Roman"/>
              </w:rPr>
              <w:t xml:space="preserve">ы исследований случай-контроль </w:t>
            </w:r>
            <w:r w:rsidRPr="009125C0">
              <w:rPr>
                <w:rFonts w:ascii="Times New Roman" w:hAnsi="Times New Roman" w:cs="Times New Roman"/>
              </w:rPr>
              <w:t xml:space="preserve">или </w:t>
            </w:r>
            <w:proofErr w:type="spellStart"/>
            <w:r w:rsidRPr="009125C0">
              <w:rPr>
                <w:rFonts w:ascii="Times New Roman" w:hAnsi="Times New Roman" w:cs="Times New Roman"/>
              </w:rPr>
              <w:t>когортных</w:t>
            </w:r>
            <w:proofErr w:type="spellEnd"/>
            <w:r w:rsidRPr="009125C0">
              <w:rPr>
                <w:rFonts w:ascii="Times New Roman" w:hAnsi="Times New Roman" w:cs="Times New Roman"/>
              </w:rPr>
              <w:t xml:space="preserve"> исследований </w:t>
            </w:r>
            <w:r w:rsidRPr="009125C0">
              <w:rPr>
                <w:rFonts w:ascii="Times New Roman" w:hAnsi="Times New Roman" w:cs="Times New Roman"/>
              </w:rPr>
              <w:t xml:space="preserve">с очень низким риском эффектов </w:t>
            </w:r>
            <w:r w:rsidRPr="009125C0">
              <w:rPr>
                <w:rFonts w:ascii="Times New Roman" w:hAnsi="Times New Roman" w:cs="Times New Roman"/>
              </w:rPr>
              <w:t xml:space="preserve">смешивания или систематических ошибок и </w:t>
            </w:r>
            <w:r w:rsidRPr="009125C0">
              <w:rPr>
                <w:rFonts w:ascii="Times New Roman" w:hAnsi="Times New Roman" w:cs="Times New Roman"/>
              </w:rPr>
              <w:t xml:space="preserve">средней </w:t>
            </w:r>
            <w:r w:rsidRPr="009125C0">
              <w:rPr>
                <w:rFonts w:ascii="Times New Roman" w:hAnsi="Times New Roman" w:cs="Times New Roman"/>
              </w:rPr>
              <w:t>вероятностью причинной взаимосвязи</w:t>
            </w:r>
          </w:p>
        </w:tc>
      </w:tr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2Ь</w:t>
            </w:r>
          </w:p>
        </w:tc>
        <w:tc>
          <w:tcPr>
            <w:tcW w:w="5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/>
              <w:jc w:val="both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Хорошо проведенные ис</w:t>
            </w:r>
            <w:r w:rsidR="009125C0" w:rsidRPr="009125C0">
              <w:rPr>
                <w:rFonts w:ascii="Times New Roman" w:hAnsi="Times New Roman" w:cs="Times New Roman"/>
              </w:rPr>
              <w:t xml:space="preserve">следования случай-контроль или </w:t>
            </w:r>
            <w:proofErr w:type="spellStart"/>
            <w:r w:rsidRPr="009125C0">
              <w:rPr>
                <w:rFonts w:ascii="Times New Roman" w:hAnsi="Times New Roman" w:cs="Times New Roman"/>
              </w:rPr>
              <w:t>когортные</w:t>
            </w:r>
            <w:proofErr w:type="spellEnd"/>
            <w:r w:rsidRPr="009125C0">
              <w:rPr>
                <w:rFonts w:ascii="Times New Roman" w:hAnsi="Times New Roman" w:cs="Times New Roman"/>
              </w:rPr>
              <w:t xml:space="preserve"> исследова</w:t>
            </w:r>
            <w:r w:rsidR="009125C0" w:rsidRPr="009125C0">
              <w:rPr>
                <w:rFonts w:ascii="Times New Roman" w:hAnsi="Times New Roman" w:cs="Times New Roman"/>
              </w:rPr>
              <w:t xml:space="preserve">ния со средним риском эффектов </w:t>
            </w:r>
            <w:r w:rsidRPr="009125C0">
              <w:rPr>
                <w:rFonts w:ascii="Times New Roman" w:hAnsi="Times New Roman" w:cs="Times New Roman"/>
              </w:rPr>
              <w:t>смешивания или си</w:t>
            </w:r>
            <w:r w:rsidR="009125C0">
              <w:rPr>
                <w:rFonts w:ascii="Times New Roman" w:hAnsi="Times New Roman" w:cs="Times New Roman"/>
              </w:rPr>
              <w:t xml:space="preserve">стематических ошибок и средней </w:t>
            </w:r>
            <w:r w:rsidRPr="009125C0">
              <w:rPr>
                <w:rFonts w:ascii="Times New Roman" w:hAnsi="Times New Roman" w:cs="Times New Roman"/>
              </w:rPr>
              <w:t xml:space="preserve">вероятностью причинной взаимосвязи </w:t>
            </w:r>
            <w:r w:rsidRPr="009125C0">
              <w:rPr>
                <w:rFonts w:ascii="Times New Roman" w:hAnsi="Times New Roman" w:cs="Times New Roman"/>
              </w:rPr>
              <w:br/>
              <w:t xml:space="preserve">Исследования случай-контроль или </w:t>
            </w:r>
            <w:proofErr w:type="spellStart"/>
            <w:r w:rsidRPr="009125C0">
              <w:rPr>
                <w:rFonts w:ascii="Times New Roman" w:hAnsi="Times New Roman" w:cs="Times New Roman"/>
              </w:rPr>
              <w:t>когортные</w:t>
            </w:r>
            <w:proofErr w:type="spellEnd"/>
            <w:r w:rsidRPr="009125C0">
              <w:rPr>
                <w:rFonts w:ascii="Times New Roman" w:hAnsi="Times New Roman" w:cs="Times New Roman"/>
              </w:rPr>
              <w:t xml:space="preserve"> исследования с </w:t>
            </w:r>
            <w:r w:rsidRPr="009125C0">
              <w:rPr>
                <w:rFonts w:ascii="Times New Roman" w:hAnsi="Times New Roman" w:cs="Times New Roman"/>
              </w:rPr>
              <w:t>высоким</w:t>
            </w:r>
            <w:r w:rsidRPr="009125C0">
              <w:rPr>
                <w:rFonts w:ascii="Times New Roman" w:hAnsi="Times New Roman" w:cs="Times New Roman"/>
              </w:rPr>
              <w:t xml:space="preserve"> риском эффектов смешивания или систематических </w:t>
            </w:r>
            <w:r w:rsidRPr="009125C0">
              <w:rPr>
                <w:rFonts w:ascii="Times New Roman" w:hAnsi="Times New Roman" w:cs="Times New Roman"/>
              </w:rPr>
              <w:t>ошибок и средней вероятностью причинной</w:t>
            </w:r>
          </w:p>
        </w:tc>
      </w:tr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/>
              <w:jc w:val="both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Не аналитические исследовани</w:t>
            </w:r>
            <w:r w:rsidRPr="009125C0">
              <w:rPr>
                <w:rFonts w:ascii="Times New Roman" w:hAnsi="Times New Roman" w:cs="Times New Roman"/>
              </w:rPr>
              <w:t xml:space="preserve">я (например: описания случаев, </w:t>
            </w:r>
            <w:r w:rsidRPr="009125C0">
              <w:rPr>
                <w:rFonts w:ascii="Times New Roman" w:hAnsi="Times New Roman" w:cs="Times New Roman"/>
              </w:rPr>
              <w:t>серий случаев</w:t>
            </w:r>
            <w:r w:rsidRPr="009125C0">
              <w:rPr>
                <w:rFonts w:ascii="Times New Roman" w:hAnsi="Times New Roman" w:cs="Times New Roman"/>
              </w:rPr>
              <w:t>)</w:t>
            </w:r>
          </w:p>
        </w:tc>
      </w:tr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/>
        </w:trPr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F33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37"/>
              <w:jc w:val="both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Мнение экспертов</w:t>
            </w:r>
          </w:p>
        </w:tc>
      </w:tr>
    </w:tbl>
    <w:p w:rsidR="00F33296" w:rsidRPr="009125C0" w:rsidRDefault="00F33296" w:rsidP="00F3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F38EE" w:rsidRPr="009125C0" w:rsidRDefault="00F33296" w:rsidP="00F3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</w:rPr>
        <w:t>Надежность клинических рекомендаций: градации по качеству</w:t>
      </w:r>
    </w:p>
    <w:tbl>
      <w:tblPr>
        <w:tblW w:w="6785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5"/>
        <w:gridCol w:w="5500"/>
      </w:tblGrid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/>
        </w:trPr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250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6"/>
              <w:rPr>
                <w:rFonts w:ascii="Times New Roman" w:hAnsi="Times New Roman" w:cs="Times New Roman"/>
                <w:b/>
                <w:bCs/>
              </w:rPr>
            </w:pPr>
            <w:r w:rsidRPr="009125C0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5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250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 xml:space="preserve">Рекомендации основываются на качественных и надежных </w:t>
            </w:r>
            <w:r w:rsidRPr="009125C0">
              <w:rPr>
                <w:rFonts w:ascii="Times New Roman" w:hAnsi="Times New Roman" w:cs="Times New Roman"/>
              </w:rPr>
              <w:br/>
              <w:t>научных доказательствах</w:t>
            </w:r>
          </w:p>
        </w:tc>
      </w:tr>
      <w:tr w:rsidR="00F33296" w:rsidRPr="009125C0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250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Times New Roman" w:hAnsi="Times New Roman" w:cs="Times New Roman"/>
                <w:b/>
                <w:bCs/>
              </w:rPr>
            </w:pPr>
            <w:r w:rsidRPr="009125C0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5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250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Рекомендации основываются на ограниченных или слабых</w:t>
            </w:r>
            <w:r w:rsidRPr="009125C0">
              <w:rPr>
                <w:rFonts w:ascii="Times New Roman" w:hAnsi="Times New Roman" w:cs="Times New Roman"/>
              </w:rPr>
              <w:t xml:space="preserve"> </w:t>
            </w:r>
            <w:r w:rsidRPr="009125C0">
              <w:rPr>
                <w:rFonts w:ascii="Times New Roman" w:hAnsi="Times New Roman" w:cs="Times New Roman"/>
              </w:rPr>
              <w:t>научных доказательствах</w:t>
            </w:r>
          </w:p>
        </w:tc>
      </w:tr>
      <w:tr w:rsidR="00F33296" w:rsidRPr="00F33296" w:rsidTr="00F33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9125C0" w:rsidRDefault="00F33296" w:rsidP="00250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Times New Roman" w:hAnsi="Times New Roman" w:cs="Times New Roman"/>
                <w:b/>
                <w:bCs/>
              </w:rPr>
            </w:pPr>
            <w:r w:rsidRPr="009125C0">
              <w:rPr>
                <w:rFonts w:ascii="Times New Roman" w:hAnsi="Times New Roman" w:cs="Times New Roman"/>
                <w:b/>
                <w:bCs/>
              </w:rPr>
              <w:t>С</w:t>
            </w:r>
          </w:p>
        </w:tc>
        <w:tc>
          <w:tcPr>
            <w:tcW w:w="5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296" w:rsidRPr="00F33296" w:rsidRDefault="00F33296" w:rsidP="00250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/>
              <w:rPr>
                <w:rFonts w:ascii="Times New Roman" w:hAnsi="Times New Roman" w:cs="Times New Roman"/>
              </w:rPr>
            </w:pPr>
            <w:r w:rsidRPr="009125C0">
              <w:rPr>
                <w:rFonts w:ascii="Times New Roman" w:hAnsi="Times New Roman" w:cs="Times New Roman"/>
              </w:rPr>
              <w:t>Рекомендации основываются главным образом на</w:t>
            </w:r>
            <w:r w:rsidRPr="009125C0">
              <w:rPr>
                <w:rFonts w:ascii="Times New Roman" w:hAnsi="Times New Roman" w:cs="Times New Roman"/>
              </w:rPr>
              <w:t xml:space="preserve"> </w:t>
            </w:r>
            <w:r w:rsidRPr="009125C0">
              <w:rPr>
                <w:rFonts w:ascii="Times New Roman" w:hAnsi="Times New Roman" w:cs="Times New Roman"/>
              </w:rPr>
              <w:t>согласованном мнении экспертов, клиническом опыте</w:t>
            </w:r>
          </w:p>
        </w:tc>
      </w:tr>
    </w:tbl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F38EE" w:rsidRPr="00764373" w:rsidRDefault="003F38EE" w:rsidP="00764373">
      <w:pPr>
        <w:widowControl w:val="0"/>
        <w:autoSpaceDE w:val="0"/>
        <w:autoSpaceDN w:val="0"/>
        <w:adjustRightInd w:val="0"/>
        <w:spacing w:before="44" w:after="0" w:line="240" w:lineRule="auto"/>
        <w:ind w:firstLine="5109"/>
        <w:jc w:val="both"/>
        <w:rPr>
          <w:rFonts w:ascii="Times New Roman" w:hAnsi="Times New Roman" w:cs="Times New Roman"/>
          <w:b/>
          <w:bCs/>
          <w:sz w:val="20"/>
          <w:szCs w:val="20"/>
        </w:rPr>
        <w:sectPr w:rsidR="003F38EE" w:rsidRPr="00764373" w:rsidSect="001D331E">
          <w:pgSz w:w="16838" w:h="15170"/>
          <w:pgMar w:top="240" w:right="820" w:bottom="240" w:left="356" w:header="240" w:footer="240" w:gutter="0"/>
          <w:cols w:num="2" w:space="2192" w:equalWidth="0">
            <w:col w:w="6874" w:space="1701"/>
            <w:col w:w="7087"/>
          </w:cols>
          <w:noEndnote/>
        </w:sectPr>
      </w:pP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before="56" w:after="0" w:line="240" w:lineRule="auto"/>
        <w:jc w:val="right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  <w:b/>
          <w:bCs/>
        </w:rPr>
        <w:lastRenderedPageBreak/>
        <w:t xml:space="preserve">Приложение </w:t>
      </w:r>
      <w:r w:rsidRPr="009125C0">
        <w:rPr>
          <w:rFonts w:ascii="Times New Roman" w:hAnsi="Times New Roman" w:cs="Times New Roman"/>
        </w:rPr>
        <w:t>№2.</w:t>
      </w:r>
      <w:r w:rsidRPr="009125C0">
        <w:rPr>
          <w:rFonts w:ascii="Times New Roman" w:hAnsi="Times New Roman" w:cs="Times New Roman"/>
        </w:rPr>
        <w:br/>
      </w:r>
    </w:p>
    <w:p w:rsidR="00764373" w:rsidRPr="009125C0" w:rsidRDefault="009125C0" w:rsidP="009125C0">
      <w:pPr>
        <w:widowControl w:val="0"/>
        <w:autoSpaceDE w:val="0"/>
        <w:autoSpaceDN w:val="0"/>
        <w:adjustRightInd w:val="0"/>
        <w:spacing w:after="0" w:line="288" w:lineRule="auto"/>
        <w:contextualSpacing/>
        <w:jc w:val="center"/>
        <w:rPr>
          <w:rFonts w:ascii="Times New Roman" w:hAnsi="Times New Roman" w:cs="Times New Roman"/>
        </w:rPr>
      </w:pPr>
      <w:r w:rsidRPr="009125C0">
        <w:rPr>
          <w:rFonts w:ascii="Times New Roman" w:hAnsi="Times New Roman" w:cs="Times New Roman"/>
          <w:b/>
          <w:bCs/>
        </w:rPr>
        <w:t>Образец этикетки</w:t>
      </w:r>
    </w:p>
    <w:p w:rsidR="0086326F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noProof/>
          <w:sz w:val="14"/>
          <w:szCs w:val="1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5783580</wp:posOffset>
            </wp:positionH>
            <wp:positionV relativeFrom="paragraph">
              <wp:posOffset>246380</wp:posOffset>
            </wp:positionV>
            <wp:extent cx="3750310" cy="3952875"/>
            <wp:effectExtent l="19050" t="0" r="2540" b="0"/>
            <wp:wrapThrough wrapText="bothSides">
              <wp:wrapPolygon edited="0">
                <wp:start x="-110" y="0"/>
                <wp:lineTo x="-110" y="21548"/>
                <wp:lineTo x="21615" y="21548"/>
                <wp:lineTo x="21615" y="0"/>
                <wp:lineTo x="-110" y="0"/>
              </wp:wrapPolygon>
            </wp:wrapThrough>
            <wp:docPr id="4" name="Рисунок 2" descr="D:\2014-06-10\Копия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4-06-10\Копия 0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31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14"/>
          <w:szCs w:val="14"/>
        </w:rPr>
        <w:drawing>
          <wp:inline distT="0" distB="0" distL="0" distR="0">
            <wp:extent cx="3390900" cy="4002592"/>
            <wp:effectExtent l="38100" t="19050" r="19050" b="16958"/>
            <wp:docPr id="3" name="Рисунок 1" descr="D:\2014-06-10\Копия (2)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4-06-10\Копия (2) 02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00259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2D9D">
        <w:rPr>
          <w:rFonts w:ascii="Times New Roman" w:hAnsi="Times New Roman" w:cs="Times New Roman"/>
          <w:sz w:val="14"/>
          <w:szCs w:val="14"/>
        </w:rPr>
        <w:br w:type="column"/>
      </w:r>
      <w:r w:rsidR="0086326F" w:rsidRPr="009125C0">
        <w:rPr>
          <w:rFonts w:ascii="Times New Roman" w:hAnsi="Times New Roman" w:cs="Times New Roman"/>
          <w:sz w:val="20"/>
          <w:szCs w:val="20"/>
        </w:rPr>
        <w:lastRenderedPageBreak/>
        <w:br/>
      </w:r>
      <w:r w:rsidRPr="009125C0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</w:t>
      </w:r>
      <w:r w:rsidRPr="009125C0">
        <w:rPr>
          <w:rFonts w:ascii="Times New Roman" w:hAnsi="Times New Roman" w:cs="Times New Roman"/>
          <w:sz w:val="20"/>
          <w:szCs w:val="20"/>
        </w:rPr>
        <w:t>№3</w:t>
      </w:r>
      <w:r w:rsidR="0086326F">
        <w:rPr>
          <w:rFonts w:ascii="Times New Roman" w:hAnsi="Times New Roman" w:cs="Times New Roman"/>
          <w:sz w:val="14"/>
          <w:szCs w:val="14"/>
        </w:rPr>
        <w:br/>
      </w: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before="495" w:after="0" w:line="240" w:lineRule="auto"/>
        <w:jc w:val="right"/>
        <w:rPr>
          <w:rFonts w:ascii="Times New Roman" w:hAnsi="Times New Roman" w:cs="Times New Roman"/>
          <w:sz w:val="14"/>
          <w:szCs w:val="14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2706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2706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2706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lastRenderedPageBreak/>
        <w:t xml:space="preserve">Список литературы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Абубакирова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А.М., Кулаков В.И., Баранов И.И. </w:t>
      </w:r>
      <w:r>
        <w:rPr>
          <w:rFonts w:ascii="Times New Roman" w:hAnsi="Times New Roman" w:cs="Times New Roman"/>
          <w:sz w:val="18"/>
          <w:szCs w:val="18"/>
          <w:highlight w:val="cyan"/>
        </w:rPr>
        <w:t>«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Аутодонорство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в акушерстве и гинекологии»./ </w:t>
      </w:r>
      <w:r>
        <w:rPr>
          <w:rFonts w:ascii="Times New Roman" w:hAnsi="Times New Roman" w:cs="Times New Roman"/>
          <w:sz w:val="18"/>
          <w:szCs w:val="18"/>
          <w:highlight w:val="cyan"/>
        </w:rPr>
        <w:t>Акуш</w:t>
      </w:r>
      <w:proofErr w:type="gramStart"/>
      <w:r>
        <w:rPr>
          <w:rFonts w:ascii="Times New Roman" w:hAnsi="Times New Roman" w:cs="Times New Roman"/>
          <w:sz w:val="18"/>
          <w:szCs w:val="18"/>
          <w:highlight w:val="cyan"/>
        </w:rPr>
        <w:t>.-</w:t>
      </w:r>
      <w:proofErr w:type="gramEnd"/>
      <w:r>
        <w:rPr>
          <w:rFonts w:ascii="Times New Roman" w:hAnsi="Times New Roman" w:cs="Times New Roman"/>
          <w:sz w:val="18"/>
          <w:szCs w:val="18"/>
          <w:highlight w:val="cyan"/>
        </w:rPr>
        <w:t>гинекология.1996,</w:t>
      </w:r>
      <w:r>
        <w:rPr>
          <w:rFonts w:ascii="Times New Roman" w:hAnsi="Times New Roman" w:cs="Times New Roman"/>
          <w:sz w:val="18"/>
          <w:szCs w:val="18"/>
        </w:rPr>
        <w:t xml:space="preserve"> №2, с. 6-7.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•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Бурлев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В.А.,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Коноводова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Е.Н., Орджоникидзе Н.В. и др. Лечение латентного дефицита железа и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железодеефицитной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анемии у беременных. // Российский вестник акушера — гинеколога.— 2006.— № 1.— С.64 — 68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 Воробьев А.И, Городецкий В.М., Краснопольский В.И.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Трансфузиологическая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помощь при лечении острой массивной </w:t>
      </w:r>
      <w:r>
        <w:rPr>
          <w:rFonts w:ascii="Times New Roman" w:hAnsi="Times New Roman" w:cs="Times New Roman"/>
          <w:sz w:val="18"/>
          <w:szCs w:val="18"/>
          <w:highlight w:val="cyan"/>
        </w:rPr>
        <w:t>кровопотери</w:t>
      </w:r>
      <w:r>
        <w:rPr>
          <w:rFonts w:ascii="Times New Roman" w:hAnsi="Times New Roman" w:cs="Times New Roman"/>
          <w:sz w:val="18"/>
          <w:szCs w:val="18"/>
        </w:rPr>
        <w:t xml:space="preserve"> у родильниц. Методические рекомендации. М. 2000.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4.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Жибурт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Е.Б. Безопасное переливание крови.- </w:t>
      </w:r>
      <w:r>
        <w:rPr>
          <w:rFonts w:ascii="Times New Roman" w:hAnsi="Times New Roman" w:cs="Times New Roman"/>
          <w:sz w:val="18"/>
          <w:szCs w:val="18"/>
          <w:highlight w:val="cyan"/>
        </w:rPr>
        <w:t>СПб:</w:t>
      </w:r>
      <w:r>
        <w:rPr>
          <w:rFonts w:ascii="Times New Roman" w:hAnsi="Times New Roman" w:cs="Times New Roman"/>
          <w:sz w:val="18"/>
          <w:szCs w:val="18"/>
        </w:rPr>
        <w:t xml:space="preserve"> Издательство </w:t>
      </w:r>
      <w:r>
        <w:rPr>
          <w:rFonts w:ascii="Times New Roman" w:hAnsi="Times New Roman" w:cs="Times New Roman"/>
          <w:sz w:val="18"/>
          <w:szCs w:val="18"/>
          <w:highlight w:val="cyan"/>
        </w:rPr>
        <w:t>«Питер»,2000-320с.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5. Зильбер А.П. Взлет и падение </w:t>
      </w:r>
      <w:r>
        <w:rPr>
          <w:rFonts w:ascii="Times New Roman" w:hAnsi="Times New Roman" w:cs="Times New Roman"/>
          <w:sz w:val="18"/>
          <w:szCs w:val="18"/>
          <w:highlight w:val="cyan"/>
        </w:rPr>
        <w:t>гемотрансфузии:</w:t>
      </w:r>
      <w:r>
        <w:rPr>
          <w:rFonts w:ascii="Times New Roman" w:hAnsi="Times New Roman" w:cs="Times New Roman"/>
          <w:sz w:val="18"/>
          <w:szCs w:val="18"/>
        </w:rPr>
        <w:t xml:space="preserve"> исторический анализ в период, переходный к эпохе бескровной хирургии. /Бескровная хирургия, итоги и перспективы. М., 2002, с. 10-17.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6. Интенсивная терапия в акушерстве и гинекологии </w:t>
      </w:r>
      <w:r>
        <w:rPr>
          <w:rFonts w:ascii="Times New Roman" w:hAnsi="Times New Roman" w:cs="Times New Roman"/>
          <w:sz w:val="18"/>
          <w:szCs w:val="18"/>
          <w:highlight w:val="cyan"/>
        </w:rPr>
        <w:t>(эфферентные</w:t>
      </w:r>
      <w:r>
        <w:rPr>
          <w:rFonts w:ascii="Times New Roman" w:hAnsi="Times New Roman" w:cs="Times New Roman"/>
          <w:sz w:val="18"/>
          <w:szCs w:val="18"/>
        </w:rPr>
        <w:t xml:space="preserve"> методы)./ Кулаков В.И., Серов В.Н.,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Абубакирова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А.М., Федорова Т.А. // </w:t>
      </w:r>
      <w:r>
        <w:rPr>
          <w:rFonts w:ascii="Times New Roman" w:hAnsi="Times New Roman" w:cs="Times New Roman"/>
          <w:sz w:val="18"/>
          <w:szCs w:val="18"/>
          <w:highlight w:val="cyan"/>
        </w:rPr>
        <w:t>М.,1998,206</w:t>
      </w:r>
      <w:proofErr w:type="gramStart"/>
      <w:r>
        <w:rPr>
          <w:rFonts w:ascii="Times New Roman" w:hAnsi="Times New Roman" w:cs="Times New Roman"/>
          <w:sz w:val="18"/>
          <w:szCs w:val="18"/>
          <w:highlight w:val="cyan"/>
        </w:rPr>
        <w:t>с</w:t>
      </w:r>
      <w:proofErr w:type="gramEnd"/>
      <w:r>
        <w:rPr>
          <w:rFonts w:ascii="Times New Roman" w:hAnsi="Times New Roman" w:cs="Times New Roman"/>
          <w:sz w:val="18"/>
          <w:szCs w:val="18"/>
          <w:highlight w:val="cyan"/>
        </w:rPr>
        <w:t>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7..Колесниченко А.П.,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Грищак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Г.В. «Особенности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этиопатогенеза</w:t>
      </w:r>
      <w:proofErr w:type="spellEnd"/>
      <w:r>
        <w:rPr>
          <w:rFonts w:ascii="Times New Roman" w:hAnsi="Times New Roman" w:cs="Times New Roman"/>
          <w:sz w:val="18"/>
          <w:szCs w:val="18"/>
          <w:highlight w:val="cyan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диагностики и интенсивной терапии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ДВС-синдрома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при критических состояниях в </w:t>
      </w:r>
      <w:r>
        <w:rPr>
          <w:rFonts w:ascii="Times New Roman" w:hAnsi="Times New Roman" w:cs="Times New Roman"/>
          <w:sz w:val="18"/>
          <w:szCs w:val="18"/>
          <w:highlight w:val="cyan"/>
        </w:rPr>
        <w:t>акушерско-гинекологической</w:t>
      </w:r>
      <w:r>
        <w:rPr>
          <w:rFonts w:ascii="Times New Roman" w:hAnsi="Times New Roman" w:cs="Times New Roman"/>
          <w:sz w:val="18"/>
          <w:szCs w:val="18"/>
        </w:rPr>
        <w:t xml:space="preserve"> практике» Методические рекомендации. Красноярск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.,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2001,с.51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8. Константинов Б.А., </w:t>
      </w:r>
      <w:r>
        <w:rPr>
          <w:rFonts w:ascii="Times New Roman" w:hAnsi="Times New Roman" w:cs="Times New Roman"/>
          <w:sz w:val="18"/>
          <w:szCs w:val="18"/>
          <w:highlight w:val="cyan"/>
        </w:rPr>
        <w:t>Рагимов</w:t>
      </w:r>
      <w:r>
        <w:rPr>
          <w:rFonts w:ascii="Times New Roman" w:hAnsi="Times New Roman" w:cs="Times New Roman"/>
          <w:sz w:val="18"/>
          <w:szCs w:val="18"/>
        </w:rPr>
        <w:t xml:space="preserve"> А.А.,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Дадвани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С.А. </w:t>
      </w:r>
      <w:r>
        <w:rPr>
          <w:rFonts w:ascii="Times New Roman" w:hAnsi="Times New Roman" w:cs="Times New Roman"/>
          <w:sz w:val="18"/>
          <w:szCs w:val="18"/>
          <w:highlight w:val="cyan"/>
        </w:rPr>
        <w:t>Трансфузиология</w:t>
      </w:r>
      <w:r>
        <w:rPr>
          <w:rFonts w:ascii="Times New Roman" w:hAnsi="Times New Roman" w:cs="Times New Roman"/>
          <w:sz w:val="18"/>
          <w:szCs w:val="18"/>
        </w:rPr>
        <w:t xml:space="preserve"> в хирургии</w:t>
      </w:r>
      <w:proofErr w:type="gramStart"/>
      <w:r>
        <w:rPr>
          <w:rFonts w:ascii="Times New Roman" w:hAnsi="Times New Roman" w:cs="Times New Roman"/>
          <w:sz w:val="18"/>
          <w:szCs w:val="18"/>
        </w:rPr>
        <w:t>.М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.,2000, </w:t>
      </w:r>
      <w:r>
        <w:rPr>
          <w:rFonts w:ascii="Times New Roman" w:hAnsi="Times New Roman" w:cs="Times New Roman"/>
          <w:sz w:val="18"/>
          <w:szCs w:val="18"/>
          <w:highlight w:val="cyan"/>
        </w:rPr>
        <w:t>528с.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9. Кулаков В.И., Серов В.Н.,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Абубакирова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А.М. Клиническая </w:t>
      </w:r>
      <w:r>
        <w:rPr>
          <w:rFonts w:ascii="Times New Roman" w:hAnsi="Times New Roman" w:cs="Times New Roman"/>
          <w:sz w:val="18"/>
          <w:szCs w:val="18"/>
          <w:highlight w:val="cyan"/>
        </w:rPr>
        <w:t>трансфузиология</w:t>
      </w:r>
      <w:r>
        <w:rPr>
          <w:rFonts w:ascii="Times New Roman" w:hAnsi="Times New Roman" w:cs="Times New Roman"/>
          <w:sz w:val="18"/>
          <w:szCs w:val="18"/>
        </w:rPr>
        <w:t xml:space="preserve"> в акушерстве, гинекологии и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неонатологии</w:t>
      </w:r>
      <w:proofErr w:type="spellEnd"/>
      <w:r>
        <w:rPr>
          <w:rFonts w:ascii="Times New Roman" w:hAnsi="Times New Roman" w:cs="Times New Roman"/>
          <w:sz w:val="18"/>
          <w:szCs w:val="18"/>
          <w:highlight w:val="cyan"/>
        </w:rPr>
        <w:t>//</w:t>
      </w:r>
      <w:r>
        <w:rPr>
          <w:rFonts w:ascii="Times New Roman" w:hAnsi="Times New Roman" w:cs="Times New Roman"/>
          <w:sz w:val="18"/>
          <w:szCs w:val="18"/>
        </w:rPr>
        <w:t xml:space="preserve"> М.Триада-Х-</w:t>
      </w:r>
      <w:r>
        <w:rPr>
          <w:rFonts w:ascii="Times New Roman" w:hAnsi="Times New Roman" w:cs="Times New Roman"/>
          <w:sz w:val="18"/>
          <w:szCs w:val="18"/>
          <w:highlight w:val="cyan"/>
        </w:rPr>
        <w:t>2001-205с.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10.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Литманович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К.Ю., Селиванов Е.А.,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Дуткевич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И.Г. Проблемы безопасности и эффективности </w:t>
      </w:r>
      <w:r>
        <w:rPr>
          <w:rFonts w:ascii="Times New Roman" w:hAnsi="Times New Roman" w:cs="Times New Roman"/>
          <w:sz w:val="18"/>
          <w:szCs w:val="18"/>
          <w:highlight w:val="cyan"/>
        </w:rPr>
        <w:t>гемотрансфузионной</w:t>
      </w:r>
      <w:r>
        <w:rPr>
          <w:rFonts w:ascii="Times New Roman" w:hAnsi="Times New Roman" w:cs="Times New Roman"/>
          <w:sz w:val="18"/>
          <w:szCs w:val="18"/>
        </w:rPr>
        <w:t xml:space="preserve"> терапии. </w:t>
      </w:r>
      <w:r>
        <w:rPr>
          <w:rFonts w:ascii="Times New Roman" w:hAnsi="Times New Roman" w:cs="Times New Roman"/>
          <w:sz w:val="18"/>
          <w:szCs w:val="18"/>
          <w:highlight w:val="cyan"/>
        </w:rPr>
        <w:t>«Эфферентная</w:t>
      </w:r>
      <w:r>
        <w:rPr>
          <w:rFonts w:ascii="Times New Roman" w:hAnsi="Times New Roman" w:cs="Times New Roman"/>
          <w:sz w:val="18"/>
          <w:szCs w:val="18"/>
        </w:rPr>
        <w:t xml:space="preserve"> терапия» </w:t>
      </w:r>
      <w:r>
        <w:rPr>
          <w:rFonts w:ascii="Times New Roman" w:hAnsi="Times New Roman" w:cs="Times New Roman"/>
          <w:sz w:val="18"/>
          <w:szCs w:val="18"/>
          <w:highlight w:val="cyan"/>
        </w:rPr>
        <w:t>2004г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  <w:highlight w:val="cyan"/>
        </w:rPr>
        <w:t>т10</w:t>
      </w:r>
      <w:r>
        <w:rPr>
          <w:rFonts w:ascii="Times New Roman" w:hAnsi="Times New Roman" w:cs="Times New Roman"/>
          <w:sz w:val="18"/>
          <w:szCs w:val="18"/>
        </w:rPr>
        <w:t xml:space="preserve"> №3 </w:t>
      </w:r>
      <w:r>
        <w:rPr>
          <w:rFonts w:ascii="Times New Roman" w:hAnsi="Times New Roman" w:cs="Times New Roman"/>
          <w:sz w:val="18"/>
          <w:szCs w:val="18"/>
          <w:highlight w:val="cyan"/>
        </w:rPr>
        <w:t>с37-47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11. Организация заготовки и применения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аутологичной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плазмы у беременных группы риска по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кровотечению</w:t>
      </w:r>
      <w:proofErr w:type="gramStart"/>
      <w:r>
        <w:rPr>
          <w:rFonts w:ascii="Times New Roman" w:hAnsi="Times New Roman" w:cs="Times New Roman"/>
          <w:sz w:val="18"/>
          <w:szCs w:val="18"/>
          <w:highlight w:val="cyan"/>
        </w:rPr>
        <w:t>:м</w:t>
      </w:r>
      <w:proofErr w:type="gramEnd"/>
      <w:r>
        <w:rPr>
          <w:rFonts w:ascii="Times New Roman" w:hAnsi="Times New Roman" w:cs="Times New Roman"/>
          <w:sz w:val="18"/>
          <w:szCs w:val="18"/>
          <w:highlight w:val="cyan"/>
        </w:rPr>
        <w:t>етодические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рекомендации МЗ РФ </w:t>
      </w:r>
      <w:r>
        <w:rPr>
          <w:rFonts w:ascii="Times New Roman" w:hAnsi="Times New Roman" w:cs="Times New Roman"/>
          <w:sz w:val="18"/>
          <w:szCs w:val="18"/>
          <w:highlight w:val="cyan"/>
        </w:rPr>
        <w:t>№2003/6</w:t>
      </w:r>
      <w:r>
        <w:rPr>
          <w:rFonts w:ascii="Times New Roman" w:hAnsi="Times New Roman" w:cs="Times New Roman"/>
          <w:sz w:val="18"/>
          <w:szCs w:val="18"/>
        </w:rPr>
        <w:t xml:space="preserve"> от </w:t>
      </w:r>
      <w:r>
        <w:rPr>
          <w:rFonts w:ascii="Times New Roman" w:hAnsi="Times New Roman" w:cs="Times New Roman"/>
          <w:sz w:val="18"/>
          <w:szCs w:val="18"/>
          <w:highlight w:val="cyan"/>
        </w:rPr>
        <w:t>2003г.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12. Организация транс </w:t>
      </w:r>
      <w:proofErr w:type="spellStart"/>
      <w:r>
        <w:rPr>
          <w:rFonts w:ascii="Times New Roman" w:hAnsi="Times New Roman" w:cs="Times New Roman"/>
          <w:sz w:val="18"/>
          <w:szCs w:val="18"/>
        </w:rPr>
        <w:t>фуз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и </w:t>
      </w:r>
      <w:proofErr w:type="spellStart"/>
      <w:r>
        <w:rPr>
          <w:rFonts w:ascii="Times New Roman" w:hAnsi="Times New Roman" w:cs="Times New Roman"/>
          <w:sz w:val="18"/>
          <w:szCs w:val="18"/>
        </w:rPr>
        <w:t>онной</w:t>
      </w:r>
      <w:proofErr w:type="spellEnd"/>
      <w:proofErr w:type="gramEnd"/>
      <w:r>
        <w:rPr>
          <w:rFonts w:ascii="Times New Roman" w:hAnsi="Times New Roman" w:cs="Times New Roman"/>
          <w:sz w:val="18"/>
          <w:szCs w:val="18"/>
        </w:rPr>
        <w:t xml:space="preserve"> терапии в лечебно-профилактических учреждениях: методические рекомендации </w:t>
      </w:r>
      <w:r>
        <w:rPr>
          <w:rFonts w:ascii="Times New Roman" w:hAnsi="Times New Roman" w:cs="Times New Roman"/>
          <w:sz w:val="18"/>
          <w:szCs w:val="18"/>
          <w:highlight w:val="cyan"/>
        </w:rPr>
        <w:t>(утв.</w:t>
      </w:r>
      <w:r>
        <w:rPr>
          <w:rFonts w:ascii="Times New Roman" w:hAnsi="Times New Roman" w:cs="Times New Roman"/>
          <w:sz w:val="18"/>
          <w:szCs w:val="18"/>
        </w:rPr>
        <w:t xml:space="preserve"> Зам. Министра здравоохранения РСФСР Г.В. Сергеев 28.11.1986), МЗ РСФСР, </w:t>
      </w:r>
      <w:r>
        <w:rPr>
          <w:rFonts w:ascii="Times New Roman" w:hAnsi="Times New Roman" w:cs="Times New Roman"/>
          <w:sz w:val="18"/>
          <w:szCs w:val="18"/>
          <w:highlight w:val="cyan"/>
        </w:rPr>
        <w:t>1986г.,</w:t>
      </w:r>
      <w:r>
        <w:rPr>
          <w:rFonts w:ascii="Times New Roman" w:hAnsi="Times New Roman" w:cs="Times New Roman"/>
          <w:sz w:val="18"/>
          <w:szCs w:val="18"/>
        </w:rPr>
        <w:t xml:space="preserve"> с 43 </w:t>
      </w:r>
    </w:p>
    <w:p w:rsid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left="5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13. Острая массивная </w:t>
      </w:r>
      <w:r>
        <w:rPr>
          <w:rFonts w:ascii="Times New Roman" w:hAnsi="Times New Roman" w:cs="Times New Roman"/>
          <w:sz w:val="18"/>
          <w:szCs w:val="18"/>
          <w:highlight w:val="cyan"/>
        </w:rPr>
        <w:t>кровопотеря.//</w:t>
      </w:r>
      <w:r>
        <w:rPr>
          <w:rFonts w:ascii="Times New Roman" w:hAnsi="Times New Roman" w:cs="Times New Roman"/>
          <w:sz w:val="18"/>
          <w:szCs w:val="18"/>
        </w:rPr>
        <w:t xml:space="preserve"> Воробьев А.И., Городецкий В.М.,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Шулутко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Е.М., Васильев С.А/ Москва, </w:t>
      </w:r>
      <w:r>
        <w:rPr>
          <w:rFonts w:ascii="Times New Roman" w:hAnsi="Times New Roman" w:cs="Times New Roman"/>
          <w:sz w:val="18"/>
          <w:szCs w:val="18"/>
          <w:highlight w:val="cyan"/>
        </w:rPr>
        <w:t>ГЭОТАР-МЕД,</w:t>
      </w:r>
      <w:r>
        <w:rPr>
          <w:rFonts w:ascii="Times New Roman" w:hAnsi="Times New Roman" w:cs="Times New Roman"/>
          <w:sz w:val="18"/>
          <w:szCs w:val="18"/>
        </w:rPr>
        <w:t xml:space="preserve"> 2001, </w:t>
      </w:r>
      <w:r>
        <w:rPr>
          <w:rFonts w:ascii="Times New Roman" w:hAnsi="Times New Roman" w:cs="Times New Roman"/>
          <w:sz w:val="18"/>
          <w:szCs w:val="18"/>
          <w:highlight w:val="cyan"/>
        </w:rPr>
        <w:t>175с.</w:t>
      </w:r>
      <w:r>
        <w:rPr>
          <w:rFonts w:ascii="Times New Roman" w:hAnsi="Times New Roman" w:cs="Times New Roman"/>
          <w:sz w:val="18"/>
          <w:szCs w:val="18"/>
          <w:highlight w:val="cyan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14.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Чанчиев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З.М.,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Чаленко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В.В. Переливание крови в историческом аспекте.// </w:t>
      </w:r>
      <w:r>
        <w:rPr>
          <w:rFonts w:ascii="Times New Roman" w:hAnsi="Times New Roman" w:cs="Times New Roman"/>
          <w:sz w:val="18"/>
          <w:szCs w:val="18"/>
          <w:highlight w:val="cyan"/>
        </w:rPr>
        <w:t>Гематология</w:t>
      </w:r>
      <w:r>
        <w:rPr>
          <w:rFonts w:ascii="Times New Roman" w:hAnsi="Times New Roman" w:cs="Times New Roman"/>
          <w:sz w:val="18"/>
          <w:szCs w:val="18"/>
        </w:rPr>
        <w:t xml:space="preserve"> и </w:t>
      </w:r>
      <w:r>
        <w:rPr>
          <w:rFonts w:ascii="Times New Roman" w:hAnsi="Times New Roman" w:cs="Times New Roman"/>
          <w:sz w:val="18"/>
          <w:szCs w:val="18"/>
          <w:highlight w:val="cyan"/>
        </w:rPr>
        <w:t>трансфузиология,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  <w:highlight w:val="cyan"/>
        </w:rPr>
        <w:t>2003г</w:t>
      </w:r>
      <w:proofErr w:type="gramStart"/>
      <w:r>
        <w:rPr>
          <w:rFonts w:ascii="Times New Roman" w:hAnsi="Times New Roman" w:cs="Times New Roman"/>
          <w:sz w:val="18"/>
          <w:szCs w:val="18"/>
          <w:highlight w:val="cyan"/>
        </w:rPr>
        <w:t>,т</w:t>
      </w:r>
      <w:proofErr w:type="gramEnd"/>
      <w:r>
        <w:rPr>
          <w:rFonts w:ascii="Times New Roman" w:hAnsi="Times New Roman" w:cs="Times New Roman"/>
          <w:sz w:val="18"/>
          <w:szCs w:val="18"/>
          <w:highlight w:val="cyan"/>
        </w:rPr>
        <w:t>.48,</w:t>
      </w:r>
      <w:r>
        <w:rPr>
          <w:rFonts w:ascii="Times New Roman" w:hAnsi="Times New Roman" w:cs="Times New Roman"/>
          <w:sz w:val="18"/>
          <w:szCs w:val="18"/>
        </w:rPr>
        <w:t xml:space="preserve"> №1 </w:t>
      </w:r>
      <w:r>
        <w:rPr>
          <w:rFonts w:ascii="Times New Roman" w:hAnsi="Times New Roman" w:cs="Times New Roman"/>
          <w:sz w:val="18"/>
          <w:szCs w:val="18"/>
          <w:highlight w:val="cyan"/>
        </w:rPr>
        <w:t>с31-35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92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 xml:space="preserve">15. </w:t>
      </w:r>
      <w:r>
        <w:rPr>
          <w:rFonts w:ascii="Times New Roman" w:hAnsi="Times New Roman" w:cs="Times New Roman"/>
          <w:sz w:val="18"/>
          <w:szCs w:val="18"/>
          <w:highlight w:val="cyan"/>
        </w:rPr>
        <w:t>Шейкина</w:t>
      </w:r>
      <w:r>
        <w:rPr>
          <w:rFonts w:ascii="Times New Roman" w:hAnsi="Times New Roman" w:cs="Times New Roman"/>
          <w:sz w:val="18"/>
          <w:szCs w:val="18"/>
        </w:rPr>
        <w:t xml:space="preserve"> Т.В.. </w:t>
      </w:r>
      <w:proofErr w:type="gramStart"/>
      <w:r>
        <w:rPr>
          <w:rFonts w:ascii="Times New Roman" w:hAnsi="Times New Roman" w:cs="Times New Roman"/>
          <w:sz w:val="18"/>
          <w:szCs w:val="18"/>
        </w:rPr>
        <w:t>Острая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нормоволемическая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гемодилюция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аутогемотрансфузией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при </w:t>
      </w:r>
      <w:r>
        <w:rPr>
          <w:rFonts w:ascii="Times New Roman" w:hAnsi="Times New Roman" w:cs="Times New Roman"/>
          <w:sz w:val="18"/>
          <w:szCs w:val="18"/>
          <w:highlight w:val="cyan"/>
        </w:rPr>
        <w:t>абдоминальном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родоразрешении</w:t>
      </w:r>
      <w:proofErr w:type="spellEnd"/>
      <w:r>
        <w:rPr>
          <w:rFonts w:ascii="Times New Roman" w:hAnsi="Times New Roman" w:cs="Times New Roman"/>
          <w:sz w:val="18"/>
          <w:szCs w:val="18"/>
          <w:highlight w:val="cyan"/>
        </w:rPr>
        <w:t>/.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Автореф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Диссю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канд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 </w:t>
      </w:r>
      <w:r>
        <w:rPr>
          <w:rFonts w:ascii="Times New Roman" w:hAnsi="Times New Roman" w:cs="Times New Roman"/>
          <w:sz w:val="18"/>
          <w:szCs w:val="18"/>
        </w:rPr>
        <w:t>Мед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.</w:t>
      </w:r>
      <w:r>
        <w:rPr>
          <w:rFonts w:ascii="Times New Roman" w:hAnsi="Times New Roman" w:cs="Times New Roman"/>
          <w:sz w:val="18"/>
          <w:szCs w:val="18"/>
        </w:rPr>
        <w:t>н</w:t>
      </w:r>
      <w:proofErr w:type="gramEnd"/>
      <w:r>
        <w:rPr>
          <w:rFonts w:ascii="Times New Roman" w:hAnsi="Times New Roman" w:cs="Times New Roman"/>
          <w:sz w:val="18"/>
          <w:szCs w:val="18"/>
        </w:rPr>
        <w:t>аук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 2011.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25</w:t>
      </w:r>
      <w:r>
        <w:rPr>
          <w:rFonts w:ascii="Times New Roman" w:hAnsi="Times New Roman" w:cs="Times New Roman"/>
          <w:sz w:val="18"/>
          <w:szCs w:val="18"/>
          <w:highlight w:val="cyan"/>
        </w:rPr>
        <w:t>с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87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16. Arnold </w:t>
      </w:r>
      <w:r>
        <w:rPr>
          <w:rFonts w:ascii="Times New Roman" w:hAnsi="Times New Roman" w:cs="Times New Roman"/>
          <w:sz w:val="18"/>
          <w:szCs w:val="18"/>
        </w:rPr>
        <w:t>РЛ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, Williams </w:t>
      </w:r>
      <w:r>
        <w:rPr>
          <w:rFonts w:ascii="Times New Roman" w:hAnsi="Times New Roman" w:cs="Times New Roman"/>
          <w:sz w:val="18"/>
          <w:szCs w:val="18"/>
        </w:rPr>
        <w:t>М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>.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., Miller R.S.,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Qiu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С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>.,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Sorensen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>.</w:t>
      </w:r>
      <w:r>
        <w:rPr>
          <w:rFonts w:ascii="Times New Roman" w:hAnsi="Times New Roman" w:cs="Times New Roman"/>
          <w:sz w:val="18"/>
          <w:szCs w:val="18"/>
        </w:rPr>
        <w:t>К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 Maternal iron deficiency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anaemia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is associated with an increased risk of abruption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lang w:val="en-US"/>
        </w:rPr>
        <w:t>placentae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— 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retrospective </w:t>
      </w:r>
      <w:r>
        <w:rPr>
          <w:rFonts w:ascii="Times New Roman" w:hAnsi="Times New Roman" w:cs="Times New Roman"/>
          <w:sz w:val="18"/>
          <w:szCs w:val="18"/>
        </w:rPr>
        <w:t>сазе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control study. J.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Obstetr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proofErr w:type="gram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Gynaecol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Res. 2009; 35: 446-452.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77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>17. Beard J.</w:t>
      </w:r>
      <w:r>
        <w:rPr>
          <w:rFonts w:ascii="Times New Roman" w:hAnsi="Times New Roman" w:cs="Times New Roman"/>
          <w:sz w:val="18"/>
          <w:szCs w:val="18"/>
        </w:rPr>
        <w:t>Ь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 Why iron deficiency is important in infant development. J.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Nutr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2008; 138: 2534 "2536.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77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18.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Beez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М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.G.: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Hydroxyethyylstarch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: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new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plasmasubstitute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for management of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hypovolemia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and shock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./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/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lang w:val="en-US"/>
        </w:rPr>
        <w:t>Int.Rev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Amed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Fors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Med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Serv.</w:t>
      </w:r>
      <w:proofErr w:type="gram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,—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1994, </w:t>
      </w:r>
      <w:r>
        <w:rPr>
          <w:rFonts w:ascii="Times New Roman" w:hAnsi="Times New Roman" w:cs="Times New Roman"/>
          <w:sz w:val="18"/>
          <w:szCs w:val="18"/>
        </w:rPr>
        <w:t>ч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>.7/8/9,-</w:t>
      </w:r>
      <w:proofErr w:type="spellStart"/>
      <w:r>
        <w:rPr>
          <w:rFonts w:ascii="Times New Roman" w:hAnsi="Times New Roman" w:cs="Times New Roman"/>
          <w:sz w:val="18"/>
          <w:szCs w:val="18"/>
        </w:rPr>
        <w:t>р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.223.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73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19.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Blajchman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М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А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>.,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Vamvakas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Е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>.</w:t>
      </w:r>
      <w:r>
        <w:rPr>
          <w:rFonts w:ascii="Times New Roman" w:hAnsi="Times New Roman" w:cs="Times New Roman"/>
          <w:sz w:val="18"/>
          <w:szCs w:val="18"/>
        </w:rPr>
        <w:t>С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The Continuing Risk of Transfusion-Transmitted Infections.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N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Engel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J Med 2006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;355:1303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-5.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58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20. BLOOD TRANSFUSION IN OBSTETRICS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RCOG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Green to</w:t>
      </w:r>
      <w:proofErr w:type="spellStart"/>
      <w:r>
        <w:rPr>
          <w:rFonts w:ascii="Times New Roman" w:hAnsi="Times New Roman" w:cs="Times New Roman"/>
          <w:sz w:val="18"/>
          <w:szCs w:val="18"/>
        </w:rPr>
        <w:t>р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Guideline No. 47, December 2087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,Minor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revisions July 2008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49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21.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Bonnar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J. Massive obstetric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haemorrhage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.//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Baillieres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Best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Pract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Res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Clin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Obstet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Gynaecol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2000 Feb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;14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(1):1-18.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49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22.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Bothwell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ТН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 Iron requirements in pregnancy and strategies to meet them.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Am. 1.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proofErr w:type="gram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Clin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proofErr w:type="gram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Nutr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2000; 72(1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suppl.):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257S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264S.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49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23.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Breymann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Ch. et al. Diagnosis and treatment of iron-deficiency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anaemia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during pregnancy and postpartum.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Arch.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Gynecol.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Obstet.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2010; 282:577-580.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24.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Carless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РА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, Henry DA, </w:t>
      </w:r>
      <w:proofErr w:type="spellStart"/>
      <w:r>
        <w:rPr>
          <w:rFonts w:ascii="Times New Roman" w:hAnsi="Times New Roman" w:cs="Times New Roman"/>
          <w:sz w:val="18"/>
          <w:szCs w:val="18"/>
          <w:highlight w:val="cyan"/>
        </w:rPr>
        <w:t>Мохеу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3, </w:t>
      </w:r>
      <w:r>
        <w:rPr>
          <w:rFonts w:ascii="Times New Roman" w:hAnsi="Times New Roman" w:cs="Times New Roman"/>
          <w:sz w:val="18"/>
          <w:szCs w:val="18"/>
          <w:highlight w:val="cyan"/>
        </w:rPr>
        <w:t>О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'Connell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D, Brown </w:t>
      </w:r>
      <w:r>
        <w:rPr>
          <w:rFonts w:ascii="Times New Roman" w:hAnsi="Times New Roman" w:cs="Times New Roman"/>
          <w:sz w:val="18"/>
          <w:szCs w:val="18"/>
        </w:rPr>
        <w:t>Т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Fergusson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DA.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Cell salvage 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lastRenderedPageBreak/>
        <w:t xml:space="preserve">for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minimising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perioperative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allogeneic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blood transfusion (Review) Copyright © 2010 The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Cochrane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Collaboration.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Published by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JohnWiley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&amp; Sons, Ltd.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29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25.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lang w:val="en-US"/>
        </w:rPr>
        <w:t>Catling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SJ,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Freites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Krishnan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S,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Gibbs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R. Clinical experience with cell salvage in obstetrics: 4 cases from one UK centre.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lang w:val="en-US"/>
        </w:rPr>
        <w:t>Int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J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Obstet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Anesthes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>2002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;11:128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— 34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26.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Cogswell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М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>.</w:t>
      </w:r>
      <w:r>
        <w:rPr>
          <w:rFonts w:ascii="Times New Roman" w:hAnsi="Times New Roman" w:cs="Times New Roman"/>
          <w:sz w:val="18"/>
          <w:szCs w:val="18"/>
        </w:rPr>
        <w:t>Е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.,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Parvanta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1.,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Ickes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L.,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Yip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R.,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Brittenham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G.</w:t>
      </w:r>
      <w:r>
        <w:rPr>
          <w:rFonts w:ascii="Times New Roman" w:hAnsi="Times New Roman" w:cs="Times New Roman"/>
          <w:sz w:val="18"/>
          <w:szCs w:val="18"/>
        </w:rPr>
        <w:t>М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. Iron supplementation during pregnancy, anemia, and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birthweight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: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randomised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controlled trial. Am. J.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Clin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proofErr w:type="gram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Nutr</w:t>
      </w:r>
      <w:proofErr w:type="spellEnd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gramStart"/>
      <w:r w:rsidRPr="009125C0">
        <w:rPr>
          <w:rFonts w:ascii="Times New Roman" w:hAnsi="Times New Roman" w:cs="Times New Roman"/>
          <w:sz w:val="18"/>
          <w:szCs w:val="18"/>
          <w:lang w:val="en-US"/>
        </w:rPr>
        <w:t>2003; 78: 773 — 781.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after="0" w:line="240" w:lineRule="auto"/>
        <w:ind w:firstLine="515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27.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Colomer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J.,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Colomer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18"/>
          <w:szCs w:val="18"/>
        </w:rPr>
        <w:t>С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>.,</w:t>
      </w:r>
      <w:proofErr w:type="gram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Gutierrez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D., et al. </w:t>
      </w:r>
      <w:proofErr w:type="spellStart"/>
      <w:r w:rsidRPr="009125C0">
        <w:rPr>
          <w:rFonts w:ascii="Times New Roman" w:hAnsi="Times New Roman" w:cs="Times New Roman"/>
          <w:sz w:val="18"/>
          <w:szCs w:val="18"/>
          <w:highlight w:val="cyan"/>
          <w:lang w:val="en-US"/>
        </w:rPr>
        <w:t>Anaemia</w:t>
      </w:r>
      <w:proofErr w:type="spellEnd"/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during pregnancy as 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9125C0">
        <w:rPr>
          <w:rFonts w:ascii="Times New Roman" w:hAnsi="Times New Roman" w:cs="Times New Roman"/>
          <w:sz w:val="18"/>
          <w:szCs w:val="18"/>
          <w:lang w:val="en-US"/>
        </w:rPr>
        <w:t xml:space="preserve"> risk factor for infant iron deficiency: report from the Valencia</w:t>
      </w:r>
    </w:p>
    <w:p w:rsidR="009125C0" w:rsidRPr="009125C0" w:rsidRDefault="009125C0" w:rsidP="009125C0">
      <w:pPr>
        <w:widowControl w:val="0"/>
        <w:autoSpaceDE w:val="0"/>
        <w:autoSpaceDN w:val="0"/>
        <w:adjustRightInd w:val="0"/>
        <w:spacing w:before="153"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9125C0" w:rsidRPr="009125C0" w:rsidSect="0086326F">
      <w:pgSz w:w="16838" w:h="11906" w:orient="landscape"/>
      <w:pgMar w:top="426" w:right="962" w:bottom="426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10014"/>
    <w:multiLevelType w:val="hybridMultilevel"/>
    <w:tmpl w:val="F8C09124"/>
    <w:lvl w:ilvl="0" w:tplc="C06229E0">
      <w:start w:val="1"/>
      <w:numFmt w:val="decimal"/>
      <w:lvlText w:val="%1."/>
      <w:lvlJc w:val="left"/>
      <w:pPr>
        <w:ind w:left="132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146F"/>
    <w:rsid w:val="00142D9D"/>
    <w:rsid w:val="001D331E"/>
    <w:rsid w:val="003F38EE"/>
    <w:rsid w:val="00437FFE"/>
    <w:rsid w:val="00485B8D"/>
    <w:rsid w:val="00537709"/>
    <w:rsid w:val="007010FA"/>
    <w:rsid w:val="00764373"/>
    <w:rsid w:val="007757F4"/>
    <w:rsid w:val="0086326F"/>
    <w:rsid w:val="009125C0"/>
    <w:rsid w:val="00C11E10"/>
    <w:rsid w:val="00C43520"/>
    <w:rsid w:val="00D25C0E"/>
    <w:rsid w:val="00DC146F"/>
    <w:rsid w:val="00F3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4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2D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2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25C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458B6-79F3-4044-8DE3-5A69923D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21</Pages>
  <Words>10244</Words>
  <Characters>58393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2014-06-11T06:05:00Z</dcterms:created>
  <dcterms:modified xsi:type="dcterms:W3CDTF">2014-06-11T08:20:00Z</dcterms:modified>
</cp:coreProperties>
</file>